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7151" w:rsidRDefault="00B87151" w:rsidP="005C6EE4">
      <w:pPr>
        <w:rPr>
          <w:i/>
          <w:iCs/>
          <w:sz w:val="18"/>
          <w:szCs w:val="18"/>
        </w:rPr>
      </w:pPr>
      <w:r>
        <w:rPr>
          <w:i/>
          <w:iCs/>
          <w:sz w:val="18"/>
          <w:szCs w:val="18"/>
        </w:rPr>
        <w:t xml:space="preserve">                                                                                                                        Załącznik </w:t>
      </w:r>
      <w:r w:rsidRPr="000B09C3">
        <w:rPr>
          <w:i/>
          <w:iCs/>
          <w:sz w:val="18"/>
          <w:szCs w:val="18"/>
        </w:rPr>
        <w:t xml:space="preserve">do Zarządzenia Nr </w:t>
      </w:r>
      <w:r>
        <w:rPr>
          <w:i/>
          <w:iCs/>
          <w:sz w:val="18"/>
          <w:szCs w:val="18"/>
        </w:rPr>
        <w:t>123</w:t>
      </w:r>
      <w:r w:rsidRPr="000B09C3">
        <w:rPr>
          <w:i/>
          <w:iCs/>
          <w:sz w:val="18"/>
          <w:szCs w:val="18"/>
        </w:rPr>
        <w:t xml:space="preserve">/13 </w:t>
      </w:r>
    </w:p>
    <w:p w:rsidR="00B87151" w:rsidRDefault="00B87151" w:rsidP="001452E7">
      <w:pPr>
        <w:ind w:left="0"/>
        <w:jc w:val="right"/>
        <w:rPr>
          <w:i/>
          <w:iCs/>
          <w:sz w:val="18"/>
          <w:szCs w:val="18"/>
        </w:rPr>
      </w:pPr>
      <w:r>
        <w:rPr>
          <w:i/>
          <w:iCs/>
          <w:sz w:val="18"/>
          <w:szCs w:val="18"/>
        </w:rPr>
        <w:t xml:space="preserve"> Wójta Gminy Kwidzyn </w:t>
      </w:r>
    </w:p>
    <w:p w:rsidR="00B87151" w:rsidRPr="000B09C3" w:rsidRDefault="00B87151" w:rsidP="001452E7">
      <w:pPr>
        <w:ind w:left="0"/>
        <w:jc w:val="right"/>
        <w:rPr>
          <w:i/>
          <w:iCs/>
          <w:sz w:val="18"/>
          <w:szCs w:val="18"/>
        </w:rPr>
      </w:pPr>
      <w:r w:rsidRPr="000B09C3">
        <w:rPr>
          <w:i/>
          <w:iCs/>
          <w:sz w:val="18"/>
          <w:szCs w:val="18"/>
        </w:rPr>
        <w:t xml:space="preserve">z dnia 16 grudnia 2013 r. </w:t>
      </w:r>
    </w:p>
    <w:p w:rsidR="00B87151" w:rsidRPr="001E7CBA" w:rsidRDefault="00B87151" w:rsidP="001452E7">
      <w:pPr>
        <w:ind w:left="0"/>
      </w:pPr>
    </w:p>
    <w:p w:rsidR="00B87151" w:rsidRDefault="00B87151" w:rsidP="001452E7">
      <w:pPr>
        <w:ind w:left="0"/>
        <w:jc w:val="center"/>
        <w:rPr>
          <w:b/>
          <w:bCs/>
        </w:rPr>
      </w:pPr>
      <w:r>
        <w:rPr>
          <w:b/>
          <w:bCs/>
        </w:rPr>
        <w:t xml:space="preserve">REGULAMIN  </w:t>
      </w:r>
      <w:r w:rsidRPr="00A35394">
        <w:rPr>
          <w:b/>
          <w:bCs/>
        </w:rPr>
        <w:t xml:space="preserve">KONTROLI ZARZĄDCZEJ </w:t>
      </w:r>
    </w:p>
    <w:p w:rsidR="00B87151" w:rsidRDefault="00B87151" w:rsidP="0072170D">
      <w:pPr>
        <w:ind w:left="0" w:firstLine="360"/>
        <w:jc w:val="center"/>
        <w:rPr>
          <w:b/>
          <w:bCs/>
        </w:rPr>
      </w:pPr>
    </w:p>
    <w:p w:rsidR="00B87151" w:rsidRPr="001E7CBA" w:rsidRDefault="00B87151" w:rsidP="001452E7">
      <w:pPr>
        <w:ind w:left="0"/>
        <w:jc w:val="center"/>
      </w:pPr>
      <w:r w:rsidRPr="001E7CBA">
        <w:t>I PRZEPISY OGÓLNE.</w:t>
      </w:r>
    </w:p>
    <w:p w:rsidR="00B87151" w:rsidRPr="001E7CBA" w:rsidRDefault="00B87151" w:rsidP="001452E7">
      <w:pPr>
        <w:ind w:left="0"/>
      </w:pPr>
    </w:p>
    <w:p w:rsidR="00B87151" w:rsidRPr="001E7CBA" w:rsidRDefault="00B87151" w:rsidP="00E15E93">
      <w:pPr>
        <w:spacing w:before="60"/>
        <w:ind w:left="0"/>
        <w:jc w:val="left"/>
      </w:pPr>
      <w:r w:rsidRPr="009D35A5">
        <w:rPr>
          <w:b/>
          <w:bCs/>
        </w:rPr>
        <w:t>§</w:t>
      </w:r>
      <w:r>
        <w:rPr>
          <w:b/>
          <w:bCs/>
        </w:rPr>
        <w:t xml:space="preserve"> </w:t>
      </w:r>
      <w:r w:rsidRPr="009D35A5">
        <w:rPr>
          <w:b/>
          <w:bCs/>
        </w:rPr>
        <w:t>1.</w:t>
      </w:r>
      <w:r>
        <w:t xml:space="preserve"> </w:t>
      </w:r>
      <w:r w:rsidRPr="001E7CBA">
        <w:t xml:space="preserve">Ustalenia niniejszego regulaminu dotyczą: </w:t>
      </w:r>
    </w:p>
    <w:p w:rsidR="00B87151" w:rsidRPr="001E7CBA" w:rsidRDefault="00B87151" w:rsidP="00E15E93">
      <w:pPr>
        <w:pStyle w:val="ListParagraph"/>
        <w:spacing w:before="60"/>
        <w:ind w:left="0"/>
      </w:pPr>
      <w:r w:rsidRPr="001E7CBA">
        <w:t xml:space="preserve">sposobu organizacji i zasad wykonywania kontroli zarządczej w Urzędzie </w:t>
      </w:r>
      <w:r w:rsidRPr="0072170D">
        <w:t>Gminy Kwidzyn</w:t>
      </w:r>
      <w:r>
        <w:t xml:space="preserve"> </w:t>
      </w:r>
      <w:r w:rsidRPr="001E7CBA">
        <w:t xml:space="preserve">jak również w pozostałych jednostkach organizacyjnych Gminy </w:t>
      </w:r>
      <w:r w:rsidRPr="0072170D">
        <w:t>Kwidzyn oraz zasad jej</w:t>
      </w:r>
      <w:r>
        <w:t xml:space="preserve"> </w:t>
      </w:r>
      <w:r w:rsidRPr="001E7CBA">
        <w:t xml:space="preserve">koordynacji. </w:t>
      </w:r>
    </w:p>
    <w:p w:rsidR="00B87151" w:rsidRDefault="00B87151" w:rsidP="00E15E93">
      <w:pPr>
        <w:spacing w:before="60"/>
        <w:ind w:left="0"/>
      </w:pPr>
    </w:p>
    <w:p w:rsidR="00B87151" w:rsidRPr="001E7CBA" w:rsidRDefault="00B87151" w:rsidP="00E15E93">
      <w:pPr>
        <w:spacing w:before="60"/>
        <w:ind w:left="0"/>
      </w:pPr>
    </w:p>
    <w:p w:rsidR="00B87151" w:rsidRPr="001E7CBA" w:rsidRDefault="00B87151" w:rsidP="00E82EE8">
      <w:pPr>
        <w:ind w:left="0"/>
        <w:jc w:val="left"/>
      </w:pPr>
      <w:r w:rsidRPr="009D35A5">
        <w:rPr>
          <w:b/>
          <w:bCs/>
        </w:rPr>
        <w:t>§</w:t>
      </w:r>
      <w:r>
        <w:rPr>
          <w:b/>
          <w:bCs/>
        </w:rPr>
        <w:t xml:space="preserve"> </w:t>
      </w:r>
      <w:r w:rsidRPr="009D35A5">
        <w:rPr>
          <w:b/>
          <w:bCs/>
        </w:rPr>
        <w:t>2</w:t>
      </w:r>
      <w:r>
        <w:t xml:space="preserve">. </w:t>
      </w:r>
      <w:r w:rsidRPr="0072170D">
        <w:t>Ilekroć w niniejszym regulaminie jest mowa o:</w:t>
      </w:r>
      <w:r w:rsidRPr="001E7CBA">
        <w:t xml:space="preserve"> </w:t>
      </w:r>
    </w:p>
    <w:p w:rsidR="00B87151" w:rsidRPr="001E7CBA" w:rsidRDefault="00B87151" w:rsidP="00E82EE8">
      <w:pPr>
        <w:ind w:left="0"/>
      </w:pPr>
    </w:p>
    <w:p w:rsidR="00B87151" w:rsidRPr="0072170D" w:rsidRDefault="00B87151" w:rsidP="0067175C">
      <w:pPr>
        <w:numPr>
          <w:ilvl w:val="0"/>
          <w:numId w:val="1"/>
        </w:numPr>
        <w:tabs>
          <w:tab w:val="clear" w:pos="720"/>
          <w:tab w:val="num" w:pos="360"/>
        </w:tabs>
      </w:pPr>
      <w:r w:rsidRPr="0072170D">
        <w:rPr>
          <w:b/>
          <w:bCs/>
        </w:rPr>
        <w:t>Gminie</w:t>
      </w:r>
      <w:r w:rsidRPr="0072170D">
        <w:t xml:space="preserve"> – należy przez to rozumieć Gminę Kwidzyn,</w:t>
      </w:r>
    </w:p>
    <w:p w:rsidR="00B87151" w:rsidRPr="0072170D" w:rsidRDefault="00B87151" w:rsidP="0067175C">
      <w:pPr>
        <w:numPr>
          <w:ilvl w:val="0"/>
          <w:numId w:val="1"/>
        </w:numPr>
        <w:tabs>
          <w:tab w:val="clear" w:pos="720"/>
          <w:tab w:val="num" w:pos="360"/>
        </w:tabs>
        <w:spacing w:before="120"/>
      </w:pPr>
      <w:r w:rsidRPr="0072170D">
        <w:rPr>
          <w:b/>
          <w:bCs/>
        </w:rPr>
        <w:t xml:space="preserve">Wójcie </w:t>
      </w:r>
      <w:r w:rsidRPr="0072170D">
        <w:t>– należy przez to rozumieć Wójta Gminy Kwidzyn,</w:t>
      </w:r>
    </w:p>
    <w:p w:rsidR="00B87151" w:rsidRPr="0072170D" w:rsidRDefault="00B87151" w:rsidP="0067175C">
      <w:pPr>
        <w:numPr>
          <w:ilvl w:val="0"/>
          <w:numId w:val="1"/>
        </w:numPr>
        <w:tabs>
          <w:tab w:val="clear" w:pos="720"/>
        </w:tabs>
        <w:spacing w:before="120"/>
        <w:ind w:left="360" w:firstLine="0"/>
      </w:pPr>
      <w:r w:rsidRPr="0072170D">
        <w:rPr>
          <w:b/>
          <w:bCs/>
        </w:rPr>
        <w:t>Urzędzie</w:t>
      </w:r>
      <w:r w:rsidRPr="0072170D">
        <w:t xml:space="preserve"> – należy przez to rozumieć Urząd Gminy Kwidzyn,</w:t>
      </w:r>
    </w:p>
    <w:p w:rsidR="00B87151" w:rsidRPr="0072170D" w:rsidRDefault="00B87151" w:rsidP="0067175C">
      <w:pPr>
        <w:numPr>
          <w:ilvl w:val="0"/>
          <w:numId w:val="1"/>
        </w:numPr>
        <w:tabs>
          <w:tab w:val="clear" w:pos="720"/>
        </w:tabs>
        <w:spacing w:before="120"/>
        <w:ind w:left="357" w:firstLine="0"/>
      </w:pPr>
      <w:r w:rsidRPr="0072170D">
        <w:rPr>
          <w:b/>
          <w:bCs/>
        </w:rPr>
        <w:t xml:space="preserve">jednostkach organizacyjnych gminy </w:t>
      </w:r>
      <w:r w:rsidRPr="0072170D">
        <w:t>– należy przez to rozumieć jednostki organizacyjne Gminy Kwidzyn utworzone do realizacji zadań Gminy,</w:t>
      </w:r>
    </w:p>
    <w:p w:rsidR="00B87151" w:rsidRDefault="00B87151" w:rsidP="0067175C">
      <w:pPr>
        <w:numPr>
          <w:ilvl w:val="0"/>
          <w:numId w:val="1"/>
        </w:numPr>
        <w:tabs>
          <w:tab w:val="clear" w:pos="720"/>
        </w:tabs>
        <w:spacing w:before="120"/>
        <w:ind w:left="357" w:firstLine="0"/>
      </w:pPr>
      <w:r w:rsidRPr="0072170D">
        <w:rPr>
          <w:b/>
          <w:bCs/>
        </w:rPr>
        <w:t xml:space="preserve">kontroli </w:t>
      </w:r>
      <w:r w:rsidRPr="0072170D">
        <w:t>– należy przez to rozumieć czynność</w:t>
      </w:r>
      <w:r>
        <w:t xml:space="preserve"> polegającą</w:t>
      </w:r>
      <w:r w:rsidRPr="001E7CBA">
        <w:t xml:space="preserve"> na sprawdzeniu stanu faktycznego i porównaniu ze stanem wymaganym (wyznaczonym) w normach prawnych, technicznych, ekonomicznych, regulaminach i instrukcjach sposobu postępowania (procedurach), oraz sformułowaniu wniosków i zaleceń pokontrolnych mających na celu zlikwidowanie nieprawidłowości, a także usprawnieni</w:t>
      </w:r>
      <w:r>
        <w:t>e prac kontrolowanej jednostki,</w:t>
      </w:r>
    </w:p>
    <w:p w:rsidR="00B87151" w:rsidRDefault="00B87151" w:rsidP="004D020A">
      <w:pPr>
        <w:numPr>
          <w:ilvl w:val="0"/>
          <w:numId w:val="1"/>
        </w:numPr>
        <w:tabs>
          <w:tab w:val="clear" w:pos="720"/>
        </w:tabs>
        <w:spacing w:before="120"/>
        <w:ind w:left="357" w:firstLine="0"/>
      </w:pPr>
      <w:r>
        <w:rPr>
          <w:b/>
          <w:bCs/>
        </w:rPr>
        <w:t>kontroli</w:t>
      </w:r>
      <w:r w:rsidRPr="001E7CBA">
        <w:rPr>
          <w:b/>
          <w:bCs/>
        </w:rPr>
        <w:t xml:space="preserve"> zarządcz</w:t>
      </w:r>
      <w:r>
        <w:rPr>
          <w:b/>
          <w:bCs/>
        </w:rPr>
        <w:t>ej</w:t>
      </w:r>
      <w:r w:rsidRPr="001E7CBA">
        <w:t xml:space="preserve"> w jednostkach sektora finansów publicznych</w:t>
      </w:r>
      <w:r w:rsidRPr="0072170D">
        <w:t>, należy przez to rozumieć ogół działań podejmowanych dla zapewnienia realizacji celów i zadań</w:t>
      </w:r>
      <w:r>
        <w:t xml:space="preserve">                </w:t>
      </w:r>
      <w:r w:rsidRPr="001E7CBA">
        <w:t xml:space="preserve"> w sposób zgodny z prawem, efektywny, oszczędny i terminowy; </w:t>
      </w:r>
    </w:p>
    <w:p w:rsidR="00B87151" w:rsidRDefault="00B87151" w:rsidP="0067175C">
      <w:pPr>
        <w:numPr>
          <w:ilvl w:val="0"/>
          <w:numId w:val="1"/>
        </w:numPr>
        <w:tabs>
          <w:tab w:val="clear" w:pos="720"/>
        </w:tabs>
        <w:spacing w:before="120"/>
        <w:ind w:left="357" w:firstLine="0"/>
      </w:pPr>
      <w:r>
        <w:rPr>
          <w:b/>
          <w:bCs/>
        </w:rPr>
        <w:t>informacji</w:t>
      </w:r>
      <w:r w:rsidRPr="001E7CBA">
        <w:rPr>
          <w:b/>
          <w:bCs/>
        </w:rPr>
        <w:t xml:space="preserve"> zarządcz</w:t>
      </w:r>
      <w:r>
        <w:rPr>
          <w:b/>
          <w:bCs/>
        </w:rPr>
        <w:t>ej</w:t>
      </w:r>
      <w:r w:rsidRPr="001E7CBA">
        <w:t xml:space="preserve"> </w:t>
      </w:r>
      <w:r w:rsidRPr="0072170D">
        <w:t>– należy przez to rozumieć</w:t>
      </w:r>
      <w:r>
        <w:t xml:space="preserve"> informację (słowną lub pisemną</w:t>
      </w:r>
      <w:r w:rsidRPr="001E7CBA">
        <w:t xml:space="preserve">), która ma wpływ na proces podejmowania decyzji. Może tę decyzję powodować, wymuszać lub modyfikować. Nie skupia się na sprawach wyłącznie finansowych. Obejmuje swym zakresem całokształt pracy </w:t>
      </w:r>
      <w:r w:rsidRPr="0072170D">
        <w:t>jednostki;</w:t>
      </w:r>
      <w:r w:rsidRPr="001E7CBA">
        <w:t xml:space="preserve"> </w:t>
      </w:r>
    </w:p>
    <w:p w:rsidR="00B87151" w:rsidRDefault="00B87151" w:rsidP="0067175C">
      <w:pPr>
        <w:numPr>
          <w:ilvl w:val="0"/>
          <w:numId w:val="1"/>
        </w:numPr>
        <w:tabs>
          <w:tab w:val="clear" w:pos="720"/>
        </w:tabs>
        <w:spacing w:before="120"/>
        <w:ind w:left="357" w:firstLine="0"/>
      </w:pPr>
      <w:r>
        <w:rPr>
          <w:b/>
          <w:bCs/>
        </w:rPr>
        <w:t>zaleceniach</w:t>
      </w:r>
      <w:r w:rsidRPr="001E7CBA">
        <w:rPr>
          <w:b/>
          <w:bCs/>
        </w:rPr>
        <w:t xml:space="preserve"> pokontroln</w:t>
      </w:r>
      <w:r>
        <w:rPr>
          <w:b/>
          <w:bCs/>
        </w:rPr>
        <w:t>ych</w:t>
      </w:r>
      <w:r w:rsidRPr="001E7CBA">
        <w:t xml:space="preserve"> – </w:t>
      </w:r>
      <w:r w:rsidRPr="0072170D">
        <w:t>należy przez to rozumieć</w:t>
      </w:r>
      <w:r>
        <w:t xml:space="preserve"> </w:t>
      </w:r>
      <w:r w:rsidRPr="001E7CBA">
        <w:t xml:space="preserve">polecenie podjęcia działania zmierzającego do usunięcia nieprawidłowości, niezgodności z normami prawnymi, regulaminami lub instrukcjami; </w:t>
      </w:r>
    </w:p>
    <w:p w:rsidR="00B87151" w:rsidRDefault="00B87151" w:rsidP="0067175C">
      <w:pPr>
        <w:numPr>
          <w:ilvl w:val="0"/>
          <w:numId w:val="1"/>
        </w:numPr>
        <w:tabs>
          <w:tab w:val="clear" w:pos="720"/>
        </w:tabs>
        <w:spacing w:before="120"/>
        <w:ind w:left="357" w:firstLine="0"/>
      </w:pPr>
      <w:r>
        <w:rPr>
          <w:b/>
          <w:bCs/>
        </w:rPr>
        <w:t>wniosku</w:t>
      </w:r>
      <w:r w:rsidRPr="001E7CBA">
        <w:rPr>
          <w:b/>
          <w:bCs/>
        </w:rPr>
        <w:t xml:space="preserve"> pokontrolny</w:t>
      </w:r>
      <w:r>
        <w:rPr>
          <w:b/>
          <w:bCs/>
        </w:rPr>
        <w:t>m</w:t>
      </w:r>
      <w:r w:rsidRPr="001E7CBA">
        <w:t xml:space="preserve"> – </w:t>
      </w:r>
      <w:r w:rsidRPr="0072170D">
        <w:t>należy przez to rozumieć</w:t>
      </w:r>
      <w:r>
        <w:t xml:space="preserve"> propozycję</w:t>
      </w:r>
      <w:r w:rsidRPr="001E7CBA">
        <w:t xml:space="preserve"> wprowadzenia zmiany</w:t>
      </w:r>
      <w:r>
        <w:t xml:space="preserve"> </w:t>
      </w:r>
      <w:r w:rsidRPr="001E7CBA">
        <w:t xml:space="preserve"> w</w:t>
      </w:r>
      <w:r>
        <w:t xml:space="preserve"> kontrolowanej jednostce, mającą</w:t>
      </w:r>
      <w:r w:rsidRPr="001E7CBA">
        <w:t xml:space="preserve"> na celu usprawnienie lub poprawę organizacji pracy; </w:t>
      </w:r>
    </w:p>
    <w:p w:rsidR="00B87151" w:rsidRDefault="00B87151" w:rsidP="0067175C">
      <w:pPr>
        <w:numPr>
          <w:ilvl w:val="0"/>
          <w:numId w:val="1"/>
        </w:numPr>
        <w:tabs>
          <w:tab w:val="clear" w:pos="720"/>
        </w:tabs>
        <w:spacing w:before="120"/>
        <w:ind w:left="357" w:firstLine="0"/>
      </w:pPr>
      <w:r>
        <w:rPr>
          <w:b/>
          <w:bCs/>
        </w:rPr>
        <w:t xml:space="preserve"> </w:t>
      </w:r>
      <w:r w:rsidRPr="001E7CBA">
        <w:rPr>
          <w:b/>
          <w:bCs/>
        </w:rPr>
        <w:t>procedur</w:t>
      </w:r>
      <w:r>
        <w:rPr>
          <w:b/>
          <w:bCs/>
        </w:rPr>
        <w:t>ze -</w:t>
      </w:r>
      <w:r w:rsidRPr="00D711A6">
        <w:t xml:space="preserve"> </w:t>
      </w:r>
      <w:r w:rsidRPr="0072170D">
        <w:t>należy przez to rozumieć</w:t>
      </w:r>
      <w:r w:rsidRPr="001E7CBA">
        <w:t xml:space="preserve"> ustalenie przez kierownictwo w instrukcjach</w:t>
      </w:r>
      <w:r>
        <w:t xml:space="preserve">       </w:t>
      </w:r>
      <w:r w:rsidRPr="001E7CBA">
        <w:t xml:space="preserve"> i regulaminach wewnętrznych </w:t>
      </w:r>
      <w:r>
        <w:t xml:space="preserve">w taki sposób </w:t>
      </w:r>
      <w:r w:rsidRPr="001E7CBA">
        <w:t xml:space="preserve">pracy </w:t>
      </w:r>
      <w:r w:rsidRPr="0072170D">
        <w:t>jednostki</w:t>
      </w:r>
      <w:r w:rsidRPr="001E7CBA">
        <w:t xml:space="preserve"> aby postępowanie </w:t>
      </w:r>
      <w:r w:rsidRPr="0072170D">
        <w:t>pracowników</w:t>
      </w:r>
      <w:r>
        <w:t xml:space="preserve"> </w:t>
      </w:r>
      <w:r w:rsidRPr="001E7CBA">
        <w:t xml:space="preserve">samorządowych było zgodne nie tylko z obowiązującymi ustawowymi regulacjami prawnymi, lecz również ze standardami kontroli; </w:t>
      </w:r>
    </w:p>
    <w:p w:rsidR="00B87151" w:rsidRPr="001E7CBA" w:rsidRDefault="00B87151" w:rsidP="0067175C">
      <w:pPr>
        <w:numPr>
          <w:ilvl w:val="0"/>
          <w:numId w:val="1"/>
        </w:numPr>
        <w:tabs>
          <w:tab w:val="clear" w:pos="720"/>
        </w:tabs>
        <w:spacing w:before="120"/>
        <w:ind w:left="357" w:firstLine="0"/>
      </w:pPr>
      <w:r>
        <w:t xml:space="preserve"> </w:t>
      </w:r>
      <w:r w:rsidRPr="0072170D">
        <w:rPr>
          <w:b/>
          <w:bCs/>
        </w:rPr>
        <w:t>procedurze obowiązującej w jednostce</w:t>
      </w:r>
      <w:r w:rsidRPr="0072170D">
        <w:t xml:space="preserve"> - należy przez to rozumieć</w:t>
      </w:r>
      <w:r w:rsidRPr="001E7CBA">
        <w:t xml:space="preserve"> </w:t>
      </w:r>
      <w:r>
        <w:rPr>
          <w:b/>
          <w:bCs/>
        </w:rPr>
        <w:t>procedury</w:t>
      </w:r>
      <w:r w:rsidRPr="001E7CBA">
        <w:rPr>
          <w:b/>
          <w:bCs/>
        </w:rPr>
        <w:t xml:space="preserve"> kontroli</w:t>
      </w:r>
      <w:r>
        <w:t xml:space="preserve"> i to </w:t>
      </w:r>
      <w:r w:rsidRPr="001E7CBA">
        <w:t xml:space="preserve">w dwojakim znaczeniu: </w:t>
      </w:r>
    </w:p>
    <w:p w:rsidR="00B87151" w:rsidRPr="001E7CBA" w:rsidRDefault="00B87151" w:rsidP="0072170D">
      <w:pPr>
        <w:ind w:left="720"/>
      </w:pPr>
      <w:r w:rsidRPr="001E7CBA">
        <w:t xml:space="preserve">a) </w:t>
      </w:r>
      <w:r>
        <w:t xml:space="preserve">jako </w:t>
      </w:r>
      <w:r w:rsidRPr="001E7CBA">
        <w:t xml:space="preserve">zaprogramowany przez kierownictwo jednostki (w obowiązującej instrukcji wewnętrznej ) sposób realizacji określonych zadań, stanowiący dla </w:t>
      </w:r>
      <w:r w:rsidRPr="0072170D">
        <w:t>pracowników</w:t>
      </w:r>
      <w:r>
        <w:t xml:space="preserve"> </w:t>
      </w:r>
      <w:r w:rsidRPr="001E7CBA">
        <w:t>sposób postępowania, a dla osób kontrolujących procedurę kontroli (np. regulamin u</w:t>
      </w:r>
      <w:r>
        <w:t>dzielania zamówień publicznych</w:t>
      </w:r>
      <w:r w:rsidRPr="001E7CBA">
        <w:t xml:space="preserve">, instrukcja w sprawie zasad zaciągania zobowiązań finansowych i dokonywania wydatków, instrukcja obejmująca procedury nadzoru w zakresie gromadzenia, wydatkowania i zwrotu środków publicznych), </w:t>
      </w:r>
    </w:p>
    <w:p w:rsidR="00B87151" w:rsidRDefault="00B87151" w:rsidP="00E15E93">
      <w:pPr>
        <w:spacing w:before="120"/>
        <w:ind w:left="720"/>
      </w:pPr>
      <w:r w:rsidRPr="001E7CBA">
        <w:t xml:space="preserve">b) </w:t>
      </w:r>
      <w:r>
        <w:t>oraz jako wielopoziomową kontrolę</w:t>
      </w:r>
      <w:r w:rsidRPr="001E7CBA">
        <w:t xml:space="preserve"> dowodu księgowego od celowości dokonania zakupu i sposobu jego dokonania – sprawdzenie pod względem merytorycznym, poprzez przyjęcie mienia na stan </w:t>
      </w:r>
      <w:r w:rsidRPr="0072170D">
        <w:t>jednostki,</w:t>
      </w:r>
      <w:r w:rsidRPr="001E7CBA">
        <w:t xml:space="preserve"> sprawdzenie dowodu pod względem formalno-rachunkowym, dokonanie kontroli przez skarbnika gminy lub inspektora ds. księgowości budżetowej, do zatwierdzenia wypłaty przez </w:t>
      </w:r>
      <w:r w:rsidRPr="0075592A">
        <w:t>wójta</w:t>
      </w:r>
      <w:r w:rsidRPr="001E7CBA">
        <w:t xml:space="preserve"> lub osoby przez niego upoważnione (np. instrukcja sporządzania, obiegu, kontroli i archiwizowania dowodów księgowych, przyjęte przez urząd zasady (polityka) rachunkowości); </w:t>
      </w:r>
    </w:p>
    <w:p w:rsidR="00B87151" w:rsidRDefault="00B87151" w:rsidP="00E15E93">
      <w:pPr>
        <w:spacing w:before="120"/>
        <w:ind w:left="357"/>
      </w:pPr>
      <w:r>
        <w:t xml:space="preserve">12) </w:t>
      </w:r>
      <w:r>
        <w:rPr>
          <w:b/>
          <w:bCs/>
        </w:rPr>
        <w:t>procedurze</w:t>
      </w:r>
      <w:r w:rsidRPr="001E7CBA">
        <w:rPr>
          <w:b/>
          <w:bCs/>
        </w:rPr>
        <w:t xml:space="preserve"> finansowe</w:t>
      </w:r>
      <w:r>
        <w:rPr>
          <w:b/>
          <w:bCs/>
        </w:rPr>
        <w:t>j</w:t>
      </w:r>
      <w:r w:rsidRPr="001E7CBA">
        <w:t xml:space="preserve"> – </w:t>
      </w:r>
      <w:r w:rsidRPr="0072170D">
        <w:t>należy przez to rozumieć</w:t>
      </w:r>
      <w:r w:rsidRPr="001E7CBA">
        <w:t xml:space="preserve"> procedury wynikające bezpośrednio z ustawy o finansach publicznych i z ustawy o rachunkowości oraz wydanych na ich podstawie rozporządzeń wykonawczych; </w:t>
      </w:r>
    </w:p>
    <w:p w:rsidR="00B87151" w:rsidRDefault="00B87151" w:rsidP="00E15E93">
      <w:pPr>
        <w:spacing w:before="120"/>
        <w:ind w:left="357"/>
      </w:pPr>
      <w:r>
        <w:t xml:space="preserve">13) </w:t>
      </w:r>
      <w:r>
        <w:rPr>
          <w:b/>
          <w:bCs/>
        </w:rPr>
        <w:t>procedurze</w:t>
      </w:r>
      <w:r w:rsidRPr="001E7CBA">
        <w:rPr>
          <w:b/>
          <w:bCs/>
        </w:rPr>
        <w:t xml:space="preserve"> okołofinansowe</w:t>
      </w:r>
      <w:r>
        <w:rPr>
          <w:b/>
          <w:bCs/>
        </w:rPr>
        <w:t xml:space="preserve">j </w:t>
      </w:r>
      <w:r w:rsidRPr="001E7CBA">
        <w:t xml:space="preserve"> </w:t>
      </w:r>
      <w:r w:rsidRPr="0072170D">
        <w:t>– należy przez to rozumieć</w:t>
      </w:r>
      <w:r w:rsidRPr="001E7CBA">
        <w:t xml:space="preserve"> procedury wskazane</w:t>
      </w:r>
      <w:r>
        <w:t xml:space="preserve">                   </w:t>
      </w:r>
      <w:r w:rsidRPr="001E7CBA">
        <w:t xml:space="preserve"> w innych niż finansowe aktach prawnyc</w:t>
      </w:r>
      <w:r>
        <w:t>h regulujących pracę samorządu;</w:t>
      </w:r>
    </w:p>
    <w:p w:rsidR="00B87151" w:rsidRPr="0072170D" w:rsidRDefault="00B87151" w:rsidP="00E15E93">
      <w:pPr>
        <w:spacing w:before="120"/>
        <w:ind w:left="357"/>
      </w:pPr>
      <w:r>
        <w:t xml:space="preserve">14) </w:t>
      </w:r>
      <w:r w:rsidRPr="0072170D">
        <w:rPr>
          <w:b/>
          <w:bCs/>
        </w:rPr>
        <w:t>ryzyku</w:t>
      </w:r>
      <w:r w:rsidRPr="0072170D">
        <w:t xml:space="preserve"> – należy przez to rozumieć możliwość zaistnienia zdarzenia, które będzie miało wpływ na realizację założonych celów;</w:t>
      </w:r>
    </w:p>
    <w:p w:rsidR="00B87151" w:rsidRPr="001E7CBA" w:rsidRDefault="00B87151" w:rsidP="00E15E93">
      <w:pPr>
        <w:spacing w:before="120"/>
        <w:ind w:left="357"/>
      </w:pPr>
      <w:r w:rsidRPr="0072170D">
        <w:t>15)</w:t>
      </w:r>
      <w:r>
        <w:t xml:space="preserve"> </w:t>
      </w:r>
      <w:r w:rsidRPr="0072170D">
        <w:rPr>
          <w:b/>
          <w:bCs/>
        </w:rPr>
        <w:t>zarządzaniu ryzykiem</w:t>
      </w:r>
      <w:r w:rsidRPr="0072170D">
        <w:t xml:space="preserve"> – należy przez to rozumieć proces identyfikacji i oceny przeciwdziałania ryzyku, a także monitorowanie ryzyka i środków podejmowanych</w:t>
      </w:r>
      <w:r>
        <w:t xml:space="preserve">      </w:t>
      </w:r>
      <w:r w:rsidRPr="0072170D">
        <w:t xml:space="preserve"> w celu jego ograniczenia.</w:t>
      </w:r>
    </w:p>
    <w:p w:rsidR="00B87151" w:rsidRDefault="00B87151" w:rsidP="001452E7">
      <w:pPr>
        <w:ind w:left="0"/>
      </w:pPr>
    </w:p>
    <w:p w:rsidR="00B87151" w:rsidRPr="001E7CBA" w:rsidRDefault="00B87151" w:rsidP="001452E7">
      <w:pPr>
        <w:ind w:left="0"/>
      </w:pPr>
    </w:p>
    <w:p w:rsidR="00B87151" w:rsidRPr="009D35A5" w:rsidRDefault="00B87151" w:rsidP="00E82EE8">
      <w:pPr>
        <w:ind w:left="0"/>
        <w:jc w:val="center"/>
      </w:pPr>
      <w:r w:rsidRPr="009D35A5">
        <w:t>II  ORGANIZACJA KONTROLI ZARZĄDCZEJ.</w:t>
      </w:r>
    </w:p>
    <w:p w:rsidR="00B87151" w:rsidRPr="001E7CBA" w:rsidRDefault="00B87151" w:rsidP="00E82EE8">
      <w:pPr>
        <w:ind w:left="0"/>
      </w:pPr>
    </w:p>
    <w:p w:rsidR="00B87151" w:rsidRPr="001E7CBA" w:rsidRDefault="00B87151" w:rsidP="00E82EE8">
      <w:pPr>
        <w:ind w:left="0"/>
        <w:jc w:val="left"/>
      </w:pPr>
      <w:r w:rsidRPr="009D35A5">
        <w:rPr>
          <w:b/>
          <w:bCs/>
        </w:rPr>
        <w:t>§</w:t>
      </w:r>
      <w:r>
        <w:rPr>
          <w:b/>
          <w:bCs/>
        </w:rPr>
        <w:t xml:space="preserve"> </w:t>
      </w:r>
      <w:r w:rsidRPr="009D35A5">
        <w:rPr>
          <w:b/>
          <w:bCs/>
        </w:rPr>
        <w:t>3.</w:t>
      </w:r>
      <w:r>
        <w:t xml:space="preserve"> </w:t>
      </w:r>
      <w:r w:rsidRPr="001E7CBA">
        <w:t>Każdy kierownik jednostki organizacyjnej Gminy zobowiązany jest do opracowania</w:t>
      </w:r>
      <w:r>
        <w:t xml:space="preserve">   </w:t>
      </w:r>
      <w:r w:rsidRPr="001E7CBA">
        <w:t xml:space="preserve"> w formie pisemnej i bieżącego uaktualniania: </w:t>
      </w:r>
    </w:p>
    <w:p w:rsidR="00B87151" w:rsidRPr="001E7CBA" w:rsidRDefault="00B87151" w:rsidP="00E15E93">
      <w:pPr>
        <w:numPr>
          <w:ilvl w:val="0"/>
          <w:numId w:val="4"/>
        </w:numPr>
        <w:spacing w:before="120"/>
      </w:pPr>
      <w:r w:rsidRPr="001E7CBA">
        <w:t xml:space="preserve">procedur finansowych, </w:t>
      </w:r>
    </w:p>
    <w:p w:rsidR="00B87151" w:rsidRPr="001E7CBA" w:rsidRDefault="00B87151" w:rsidP="0067175C">
      <w:pPr>
        <w:numPr>
          <w:ilvl w:val="0"/>
          <w:numId w:val="4"/>
        </w:numPr>
        <w:tabs>
          <w:tab w:val="clear" w:pos="720"/>
          <w:tab w:val="num" w:pos="360"/>
        </w:tabs>
      </w:pPr>
      <w:r w:rsidRPr="001E7CBA">
        <w:t xml:space="preserve">procedur okołofinansowych. </w:t>
      </w:r>
    </w:p>
    <w:p w:rsidR="00B87151" w:rsidRDefault="00B87151" w:rsidP="00E82EE8">
      <w:pPr>
        <w:ind w:left="0"/>
      </w:pPr>
    </w:p>
    <w:p w:rsidR="00B87151" w:rsidRPr="001E7CBA" w:rsidRDefault="00B87151" w:rsidP="00E82EE8">
      <w:pPr>
        <w:ind w:left="0"/>
      </w:pPr>
    </w:p>
    <w:p w:rsidR="00B87151" w:rsidRPr="0072170D" w:rsidRDefault="00B87151" w:rsidP="00E82EE8">
      <w:pPr>
        <w:ind w:left="0"/>
      </w:pPr>
      <w:r w:rsidRPr="009D35A5">
        <w:rPr>
          <w:b/>
          <w:bCs/>
        </w:rPr>
        <w:t>§</w:t>
      </w:r>
      <w:r>
        <w:rPr>
          <w:b/>
          <w:bCs/>
        </w:rPr>
        <w:t xml:space="preserve"> </w:t>
      </w:r>
      <w:r w:rsidRPr="009D35A5">
        <w:rPr>
          <w:b/>
          <w:bCs/>
        </w:rPr>
        <w:t>4.</w:t>
      </w:r>
      <w:r>
        <w:t xml:space="preserve"> </w:t>
      </w:r>
      <w:r w:rsidRPr="0072170D">
        <w:t>Elementami systemu kontroli zarządczej w Urzędzie i jednostkach organizacyjnych Gminy są w szczególności:</w:t>
      </w:r>
    </w:p>
    <w:p w:rsidR="00B87151" w:rsidRPr="0072170D" w:rsidRDefault="00B87151" w:rsidP="00E15E93">
      <w:pPr>
        <w:numPr>
          <w:ilvl w:val="0"/>
          <w:numId w:val="5"/>
        </w:numPr>
        <w:spacing w:before="120"/>
      </w:pPr>
      <w:r w:rsidRPr="0072170D">
        <w:t xml:space="preserve">ustawy i przepisy wykonawcze do nich, uchwały Rady </w:t>
      </w:r>
      <w:r>
        <w:t>Gminy i zarządzenia Wójta,</w:t>
      </w:r>
    </w:p>
    <w:p w:rsidR="00B87151" w:rsidRPr="0072170D" w:rsidRDefault="00B87151" w:rsidP="0067175C">
      <w:pPr>
        <w:numPr>
          <w:ilvl w:val="0"/>
          <w:numId w:val="5"/>
        </w:numPr>
        <w:tabs>
          <w:tab w:val="clear" w:pos="720"/>
        </w:tabs>
        <w:spacing w:before="120"/>
      </w:pPr>
      <w:r w:rsidRPr="0072170D">
        <w:t>procedury, instrukcje, regulaminy, zakresy czynności i obowiązki pracowników, polecenia służbowe,</w:t>
      </w:r>
    </w:p>
    <w:p w:rsidR="00B87151" w:rsidRPr="0072170D" w:rsidRDefault="00B87151" w:rsidP="0067175C">
      <w:pPr>
        <w:numPr>
          <w:ilvl w:val="0"/>
          <w:numId w:val="5"/>
        </w:numPr>
        <w:tabs>
          <w:tab w:val="clear" w:pos="720"/>
        </w:tabs>
        <w:spacing w:before="120"/>
        <w:ind w:left="714" w:hanging="357"/>
      </w:pPr>
      <w:r w:rsidRPr="0072170D">
        <w:t>zarządzanie ryzykiem przez kierowników jednostek organizacyjnych Gminy,</w:t>
      </w:r>
    </w:p>
    <w:p w:rsidR="00B87151" w:rsidRDefault="00B87151" w:rsidP="0067175C">
      <w:pPr>
        <w:numPr>
          <w:ilvl w:val="0"/>
          <w:numId w:val="5"/>
        </w:numPr>
        <w:tabs>
          <w:tab w:val="clear" w:pos="720"/>
        </w:tabs>
        <w:spacing w:before="120"/>
        <w:ind w:left="714" w:hanging="357"/>
      </w:pPr>
      <w:r w:rsidRPr="0072170D">
        <w:t>ustalenie misji Gminy, jej celów i zadań strategicznych zawartych w poszczególnych zadaniach budżetowych oraz zadań wspomagających osiągnięcie celów strategicznych, a także mierników okreś</w:t>
      </w:r>
      <w:r>
        <w:t>lających stopień ich realizacji.</w:t>
      </w:r>
    </w:p>
    <w:p w:rsidR="00B87151" w:rsidRDefault="00B87151" w:rsidP="00E82EE8">
      <w:pPr>
        <w:ind w:left="357"/>
      </w:pPr>
    </w:p>
    <w:p w:rsidR="00B87151" w:rsidRDefault="00B87151" w:rsidP="00E82EE8">
      <w:pPr>
        <w:ind w:left="357"/>
      </w:pPr>
    </w:p>
    <w:p w:rsidR="00B87151" w:rsidRPr="009D35A5" w:rsidRDefault="00B87151" w:rsidP="00E82EE8">
      <w:pPr>
        <w:ind w:left="0"/>
      </w:pPr>
      <w:r w:rsidRPr="009D35A5">
        <w:rPr>
          <w:b/>
          <w:bCs/>
        </w:rPr>
        <w:t>§</w:t>
      </w:r>
      <w:r>
        <w:rPr>
          <w:b/>
          <w:bCs/>
        </w:rPr>
        <w:t xml:space="preserve"> </w:t>
      </w:r>
      <w:r w:rsidRPr="009D35A5">
        <w:rPr>
          <w:b/>
          <w:bCs/>
        </w:rPr>
        <w:t>5.</w:t>
      </w:r>
      <w:r>
        <w:t xml:space="preserve"> </w:t>
      </w:r>
      <w:r w:rsidRPr="009D35A5">
        <w:t>W ramach kontroli zarządczej w Gminie wyróżnia się w szczególności:</w:t>
      </w:r>
    </w:p>
    <w:p w:rsidR="00B87151" w:rsidRPr="009D35A5" w:rsidRDefault="00B87151" w:rsidP="00E15E93">
      <w:pPr>
        <w:numPr>
          <w:ilvl w:val="0"/>
          <w:numId w:val="6"/>
        </w:numPr>
        <w:spacing w:before="120"/>
      </w:pPr>
      <w:r w:rsidRPr="009D35A5">
        <w:t>kontrolę wewnętrzną i zewnętrzną prowadzoną przez:</w:t>
      </w:r>
    </w:p>
    <w:p w:rsidR="00B87151" w:rsidRPr="009D35A5" w:rsidRDefault="00B87151" w:rsidP="00344B94">
      <w:pPr>
        <w:ind w:left="900" w:hanging="360"/>
      </w:pPr>
      <w:r w:rsidRPr="009D35A5">
        <w:t>a)</w:t>
      </w:r>
      <w:r>
        <w:t xml:space="preserve"> </w:t>
      </w:r>
      <w:r w:rsidRPr="009D35A5">
        <w:t>osoby zarządzające i pracowników Urzędu oraz kierowników i pracowników jednostek organizacyjnych Gminy, zgodnie z podziałem zadań i kompetencji</w:t>
      </w:r>
      <w:r>
        <w:t>,</w:t>
      </w:r>
    </w:p>
    <w:p w:rsidR="00B87151" w:rsidRPr="009D35A5" w:rsidRDefault="00B87151" w:rsidP="002312E0">
      <w:pPr>
        <w:ind w:left="539"/>
      </w:pPr>
      <w:r w:rsidRPr="009D35A5">
        <w:t>b)zespoły powoływane doraźnie w zakr</w:t>
      </w:r>
      <w:r>
        <w:t>esie ustalonym przez Wójta</w:t>
      </w:r>
      <w:r w:rsidRPr="009D35A5">
        <w:t>,</w:t>
      </w:r>
    </w:p>
    <w:p w:rsidR="00B87151" w:rsidRPr="009D35A5" w:rsidRDefault="00B87151" w:rsidP="002312E0">
      <w:pPr>
        <w:ind w:left="539"/>
      </w:pPr>
      <w:r w:rsidRPr="009D35A5">
        <w:t>c)podmioty zewnętrzne (również osoby fizyczne) na podstawie zawartych umów cywilnoprawnych i upoważn</w:t>
      </w:r>
      <w:r>
        <w:t>ionych do tego przez Wójta</w:t>
      </w:r>
      <w:r w:rsidRPr="009D35A5">
        <w:t>;</w:t>
      </w:r>
    </w:p>
    <w:p w:rsidR="00B87151" w:rsidRPr="009D35A5" w:rsidRDefault="00B87151" w:rsidP="0067175C">
      <w:pPr>
        <w:numPr>
          <w:ilvl w:val="0"/>
          <w:numId w:val="6"/>
        </w:numPr>
        <w:spacing w:before="120"/>
        <w:ind w:left="714" w:hanging="357"/>
      </w:pPr>
      <w:r w:rsidRPr="009D35A5">
        <w:t>nad</w:t>
      </w:r>
      <w:r>
        <w:t>zór sprawowany przez Wójta</w:t>
      </w:r>
      <w:r w:rsidRPr="009D35A5">
        <w:t>, Zastępcę Wójta</w:t>
      </w:r>
      <w:r>
        <w:t xml:space="preserve">, Skarbnika, Sekretarza zgodnie  </w:t>
      </w:r>
      <w:r w:rsidRPr="009D35A5">
        <w:t>z podziałem kompetencji i zadań;</w:t>
      </w:r>
    </w:p>
    <w:p w:rsidR="00B87151" w:rsidRPr="009D35A5" w:rsidRDefault="00B87151" w:rsidP="0067175C">
      <w:pPr>
        <w:numPr>
          <w:ilvl w:val="0"/>
          <w:numId w:val="6"/>
        </w:numPr>
        <w:spacing w:before="120"/>
        <w:ind w:left="714" w:hanging="357"/>
      </w:pPr>
      <w:r w:rsidRPr="009D35A5">
        <w:t>kontrolę finans</w:t>
      </w:r>
      <w:r>
        <w:t>ową sprawowaną przez Skarbnika G</w:t>
      </w:r>
      <w:r w:rsidRPr="009D35A5">
        <w:t>miny, osoby przez niego upoważnione oraz głównych księgowych jednostek organizacyjnych Gminy;</w:t>
      </w:r>
    </w:p>
    <w:p w:rsidR="00B87151" w:rsidRPr="009D35A5" w:rsidRDefault="00B87151" w:rsidP="00515E7A">
      <w:pPr>
        <w:numPr>
          <w:ilvl w:val="0"/>
          <w:numId w:val="6"/>
        </w:numPr>
        <w:spacing w:before="120"/>
      </w:pPr>
      <w:r w:rsidRPr="009D35A5">
        <w:t>kontrolę instytucjonalną realizowaną przez RIO i NIK, w sytuacji kiedy prowadzi działania kontrolne na zlecenie organu wykonawczego samorządu gminy;</w:t>
      </w:r>
    </w:p>
    <w:p w:rsidR="00B87151" w:rsidRPr="009D35A5" w:rsidRDefault="00B87151" w:rsidP="0067175C">
      <w:pPr>
        <w:numPr>
          <w:ilvl w:val="0"/>
          <w:numId w:val="6"/>
        </w:numPr>
        <w:spacing w:before="120"/>
        <w:ind w:left="714" w:hanging="357"/>
      </w:pPr>
      <w:r w:rsidRPr="009D35A5">
        <w:t>kontrolę funkcjonalną sprawowaną przez urzędników wyznaczonych do realizacji powierzonych zadań (np. nadzór budowlany, nadzór inwestorski);</w:t>
      </w:r>
    </w:p>
    <w:p w:rsidR="00B87151" w:rsidRPr="009D35A5" w:rsidRDefault="00B87151" w:rsidP="002312E0">
      <w:pPr>
        <w:numPr>
          <w:ilvl w:val="0"/>
          <w:numId w:val="6"/>
        </w:numPr>
        <w:spacing w:before="120"/>
      </w:pPr>
      <w:r w:rsidRPr="009D35A5">
        <w:t>samokontrolę</w:t>
      </w:r>
    </w:p>
    <w:p w:rsidR="00B87151" w:rsidRDefault="00B87151" w:rsidP="00E82EE8">
      <w:pPr>
        <w:ind w:left="0"/>
      </w:pPr>
    </w:p>
    <w:p w:rsidR="00B87151" w:rsidRPr="001E7CBA" w:rsidRDefault="00B87151" w:rsidP="00E82EE8">
      <w:pPr>
        <w:ind w:left="0"/>
      </w:pPr>
    </w:p>
    <w:p w:rsidR="00B87151" w:rsidRPr="001E7CBA" w:rsidRDefault="00B87151" w:rsidP="00E82EE8">
      <w:pPr>
        <w:tabs>
          <w:tab w:val="left" w:pos="180"/>
        </w:tabs>
        <w:ind w:left="0"/>
      </w:pPr>
      <w:r w:rsidRPr="009D35A5">
        <w:rPr>
          <w:b/>
          <w:bCs/>
        </w:rPr>
        <w:t>§</w:t>
      </w:r>
      <w:r>
        <w:rPr>
          <w:b/>
          <w:bCs/>
        </w:rPr>
        <w:t xml:space="preserve"> </w:t>
      </w:r>
      <w:r w:rsidRPr="009D35A5">
        <w:rPr>
          <w:b/>
          <w:bCs/>
        </w:rPr>
        <w:t>6.</w:t>
      </w:r>
      <w:r>
        <w:t xml:space="preserve"> </w:t>
      </w:r>
      <w:r w:rsidRPr="001E7CBA">
        <w:t>Celem kontroli zarządczej w Urzędzie oraz jednostkach organizacyjnych</w:t>
      </w:r>
      <w:r>
        <w:t xml:space="preserve"> </w:t>
      </w:r>
      <w:r w:rsidRPr="009D35A5">
        <w:t>Gminy</w:t>
      </w:r>
      <w:r w:rsidRPr="001E7CBA">
        <w:t xml:space="preserve"> jest zapewnienie w szczególności: </w:t>
      </w:r>
    </w:p>
    <w:p w:rsidR="00B87151" w:rsidRPr="001E7CBA" w:rsidRDefault="00B87151" w:rsidP="0067175C">
      <w:pPr>
        <w:numPr>
          <w:ilvl w:val="0"/>
          <w:numId w:val="7"/>
        </w:numPr>
        <w:spacing w:before="120"/>
        <w:ind w:left="714" w:hanging="357"/>
      </w:pPr>
      <w:r w:rsidRPr="001E7CBA">
        <w:t>zgodności działalności z przepisami prawa</w:t>
      </w:r>
      <w:r>
        <w:t xml:space="preserve"> oraz procedurami wewnętrznymi,</w:t>
      </w:r>
    </w:p>
    <w:p w:rsidR="00B87151" w:rsidRPr="001E7CBA" w:rsidRDefault="00B87151" w:rsidP="0067175C">
      <w:pPr>
        <w:numPr>
          <w:ilvl w:val="0"/>
          <w:numId w:val="7"/>
        </w:numPr>
        <w:spacing w:before="120"/>
        <w:ind w:left="714" w:hanging="357"/>
      </w:pPr>
      <w:r w:rsidRPr="001E7CBA">
        <w:t>skutecz</w:t>
      </w:r>
      <w:r>
        <w:t>ności i efektywności działania,</w:t>
      </w:r>
    </w:p>
    <w:p w:rsidR="00B87151" w:rsidRPr="001E7CBA" w:rsidRDefault="00B87151" w:rsidP="00E15E93">
      <w:pPr>
        <w:numPr>
          <w:ilvl w:val="0"/>
          <w:numId w:val="7"/>
        </w:numPr>
        <w:spacing w:before="120"/>
      </w:pPr>
      <w:r>
        <w:t>wiarygodności sprawozdań,</w:t>
      </w:r>
    </w:p>
    <w:p w:rsidR="00B87151" w:rsidRPr="001E7CBA" w:rsidRDefault="00B87151" w:rsidP="00E15E93">
      <w:pPr>
        <w:numPr>
          <w:ilvl w:val="0"/>
          <w:numId w:val="7"/>
        </w:numPr>
        <w:spacing w:before="120"/>
      </w:pPr>
      <w:r>
        <w:t>ochrony zasobów,</w:t>
      </w:r>
      <w:r w:rsidRPr="001E7CBA">
        <w:t xml:space="preserve"> </w:t>
      </w:r>
    </w:p>
    <w:p w:rsidR="00B87151" w:rsidRPr="001E7CBA" w:rsidRDefault="00B87151" w:rsidP="00E15E93">
      <w:pPr>
        <w:numPr>
          <w:ilvl w:val="0"/>
          <w:numId w:val="7"/>
        </w:numPr>
        <w:spacing w:before="120"/>
      </w:pPr>
      <w:r w:rsidRPr="001E7CBA">
        <w:t>przestrzegania i promowan</w:t>
      </w:r>
      <w:r>
        <w:t>ia zasad etycznego postępowania,</w:t>
      </w:r>
      <w:r w:rsidRPr="001E7CBA">
        <w:t xml:space="preserve"> </w:t>
      </w:r>
    </w:p>
    <w:p w:rsidR="00B87151" w:rsidRPr="001E7CBA" w:rsidRDefault="00B87151" w:rsidP="00E15E93">
      <w:pPr>
        <w:numPr>
          <w:ilvl w:val="0"/>
          <w:numId w:val="7"/>
        </w:numPr>
        <w:spacing w:before="120"/>
      </w:pPr>
      <w:r w:rsidRPr="001E7CBA">
        <w:t>efektywności i sk</w:t>
      </w:r>
      <w:r>
        <w:t>uteczności przepływu informacji,</w:t>
      </w:r>
      <w:r w:rsidRPr="001E7CBA">
        <w:t xml:space="preserve"> </w:t>
      </w:r>
    </w:p>
    <w:p w:rsidR="00B87151" w:rsidRPr="001E7CBA" w:rsidRDefault="00B87151" w:rsidP="00E15E93">
      <w:pPr>
        <w:numPr>
          <w:ilvl w:val="0"/>
          <w:numId w:val="7"/>
        </w:numPr>
        <w:spacing w:before="120"/>
      </w:pPr>
      <w:r w:rsidRPr="001E7CBA">
        <w:t xml:space="preserve">zarządzania ryzykiem. </w:t>
      </w:r>
    </w:p>
    <w:p w:rsidR="00B87151" w:rsidRDefault="00B87151" w:rsidP="009D35A5">
      <w:pPr>
        <w:ind w:left="0"/>
      </w:pPr>
    </w:p>
    <w:p w:rsidR="00B87151" w:rsidRPr="001E7CBA" w:rsidRDefault="00B87151" w:rsidP="009D35A5">
      <w:pPr>
        <w:ind w:left="0"/>
      </w:pPr>
    </w:p>
    <w:p w:rsidR="00B87151" w:rsidRPr="001E7CBA" w:rsidRDefault="00B87151" w:rsidP="009D35A5">
      <w:pPr>
        <w:ind w:left="0"/>
        <w:jc w:val="left"/>
      </w:pPr>
      <w:r w:rsidRPr="009D35A5">
        <w:rPr>
          <w:b/>
          <w:bCs/>
        </w:rPr>
        <w:t>§</w:t>
      </w:r>
      <w:r>
        <w:rPr>
          <w:b/>
          <w:bCs/>
        </w:rPr>
        <w:t xml:space="preserve"> </w:t>
      </w:r>
      <w:r w:rsidRPr="009D35A5">
        <w:rPr>
          <w:b/>
          <w:bCs/>
        </w:rPr>
        <w:t>7.</w:t>
      </w:r>
      <w:r>
        <w:t xml:space="preserve"> </w:t>
      </w:r>
      <w:r w:rsidRPr="001E7CBA">
        <w:t xml:space="preserve">Kontrola zarządcza powinna być: </w:t>
      </w:r>
    </w:p>
    <w:p w:rsidR="00B87151" w:rsidRPr="001E7CBA" w:rsidRDefault="00B87151" w:rsidP="0067175C">
      <w:pPr>
        <w:numPr>
          <w:ilvl w:val="0"/>
          <w:numId w:val="8"/>
        </w:numPr>
        <w:tabs>
          <w:tab w:val="clear" w:pos="900"/>
          <w:tab w:val="num" w:pos="720"/>
        </w:tabs>
        <w:spacing w:before="120"/>
        <w:ind w:left="714" w:hanging="357"/>
      </w:pPr>
      <w:r w:rsidRPr="001452E7">
        <w:rPr>
          <w:b/>
          <w:bCs/>
        </w:rPr>
        <w:t>adekwatna</w:t>
      </w:r>
      <w:r w:rsidRPr="001E7CBA">
        <w:t xml:space="preserve"> – to znaczy zgodna z zasadami określonymi w obowiązujących aktach prawnych oraz z niniejszym regulaminem, dokładnie odpowiadająca założonym celom kontroli zarządczej, </w:t>
      </w:r>
    </w:p>
    <w:p w:rsidR="00B87151" w:rsidRPr="001E7CBA" w:rsidRDefault="00B87151" w:rsidP="0067175C">
      <w:pPr>
        <w:numPr>
          <w:ilvl w:val="0"/>
          <w:numId w:val="8"/>
        </w:numPr>
        <w:tabs>
          <w:tab w:val="clear" w:pos="900"/>
          <w:tab w:val="num" w:pos="720"/>
        </w:tabs>
        <w:spacing w:before="120"/>
        <w:ind w:left="714" w:hanging="357"/>
      </w:pPr>
      <w:r w:rsidRPr="001452E7">
        <w:rPr>
          <w:b/>
          <w:bCs/>
        </w:rPr>
        <w:t>skuteczna</w:t>
      </w:r>
      <w:r w:rsidRPr="001E7CBA">
        <w:t xml:space="preserve"> – to znaczy, że postępowanie kontrolne powinno się zakończyć wydaniem zaleceń bądź wniosków pokontrolnych, </w:t>
      </w:r>
    </w:p>
    <w:p w:rsidR="00B87151" w:rsidRPr="001E7CBA" w:rsidRDefault="00B87151" w:rsidP="0067175C">
      <w:pPr>
        <w:numPr>
          <w:ilvl w:val="0"/>
          <w:numId w:val="8"/>
        </w:numPr>
        <w:tabs>
          <w:tab w:val="clear" w:pos="900"/>
          <w:tab w:val="num" w:pos="360"/>
          <w:tab w:val="num" w:pos="720"/>
        </w:tabs>
        <w:spacing w:before="120"/>
        <w:ind w:hanging="540"/>
      </w:pPr>
      <w:r w:rsidRPr="001452E7">
        <w:rPr>
          <w:b/>
          <w:bCs/>
        </w:rPr>
        <w:t>efektywna</w:t>
      </w:r>
      <w:r w:rsidRPr="001E7CBA">
        <w:t xml:space="preserve"> – to znaczy, że kontrola ta powinna powodować osiąganie założonych celów. </w:t>
      </w:r>
    </w:p>
    <w:p w:rsidR="00B87151" w:rsidRPr="001E7CBA" w:rsidRDefault="00B87151" w:rsidP="00E82EE8">
      <w:pPr>
        <w:ind w:left="0"/>
      </w:pPr>
    </w:p>
    <w:p w:rsidR="00B87151" w:rsidRDefault="00B87151" w:rsidP="00E82EE8">
      <w:pPr>
        <w:ind w:left="0"/>
        <w:jc w:val="left"/>
        <w:rPr>
          <w:b/>
          <w:bCs/>
        </w:rPr>
      </w:pPr>
    </w:p>
    <w:p w:rsidR="00B87151" w:rsidRPr="00E5033A" w:rsidRDefault="00B87151" w:rsidP="00E82EE8">
      <w:pPr>
        <w:ind w:left="0"/>
        <w:jc w:val="left"/>
      </w:pPr>
      <w:r w:rsidRPr="009D35A5">
        <w:rPr>
          <w:b/>
          <w:bCs/>
        </w:rPr>
        <w:t>§</w:t>
      </w:r>
      <w:r>
        <w:rPr>
          <w:b/>
          <w:bCs/>
        </w:rPr>
        <w:t xml:space="preserve"> </w:t>
      </w:r>
      <w:r w:rsidRPr="009D35A5">
        <w:rPr>
          <w:b/>
          <w:bCs/>
        </w:rPr>
        <w:t>8.</w:t>
      </w:r>
      <w:r>
        <w:t xml:space="preserve"> </w:t>
      </w:r>
      <w:r w:rsidRPr="00E5033A">
        <w:t xml:space="preserve">Podstawowe funkcje kontroli zarządczej to: </w:t>
      </w:r>
    </w:p>
    <w:p w:rsidR="00B87151" w:rsidRPr="00E5033A" w:rsidRDefault="00B87151" w:rsidP="00E15E93">
      <w:pPr>
        <w:numPr>
          <w:ilvl w:val="0"/>
          <w:numId w:val="9"/>
        </w:numPr>
        <w:spacing w:before="120"/>
      </w:pPr>
      <w:r w:rsidRPr="00E5033A">
        <w:t xml:space="preserve">sprawdzanie czy wydatki publiczne są dokonywane: </w:t>
      </w:r>
    </w:p>
    <w:p w:rsidR="00B87151" w:rsidRPr="00E5033A" w:rsidRDefault="00B87151" w:rsidP="0067175C">
      <w:pPr>
        <w:numPr>
          <w:ilvl w:val="0"/>
          <w:numId w:val="3"/>
        </w:numPr>
        <w:tabs>
          <w:tab w:val="left" w:pos="1080"/>
        </w:tabs>
        <w:ind w:hanging="180"/>
      </w:pPr>
      <w:r w:rsidRPr="00E5033A">
        <w:t xml:space="preserve">w sposób celowy i oszczędny, z zachowaniem zasad: </w:t>
      </w:r>
    </w:p>
    <w:p w:rsidR="00B87151" w:rsidRPr="00E5033A" w:rsidRDefault="00B87151" w:rsidP="009D35A5">
      <w:pPr>
        <w:ind w:left="1980" w:hanging="900"/>
      </w:pPr>
      <w:r>
        <w:t>-</w:t>
      </w:r>
      <w:r w:rsidRPr="00E5033A">
        <w:t xml:space="preserve"> uzyskiwania najlepszych efektów z danych nakładów, </w:t>
      </w:r>
    </w:p>
    <w:p w:rsidR="00B87151" w:rsidRPr="00E5033A" w:rsidRDefault="00B87151" w:rsidP="009D35A5">
      <w:pPr>
        <w:ind w:left="1980" w:hanging="900"/>
      </w:pPr>
      <w:r w:rsidRPr="00E5033A">
        <w:t xml:space="preserve">- optymalnego doboru metod i środków służących osiągnięciu założonych celów; </w:t>
      </w:r>
    </w:p>
    <w:p w:rsidR="00B87151" w:rsidRPr="00E5033A" w:rsidRDefault="00B87151" w:rsidP="0067175C">
      <w:pPr>
        <w:numPr>
          <w:ilvl w:val="0"/>
          <w:numId w:val="3"/>
        </w:numPr>
        <w:tabs>
          <w:tab w:val="left" w:pos="1080"/>
        </w:tabs>
        <w:ind w:left="901" w:hanging="181"/>
      </w:pPr>
      <w:r w:rsidRPr="00E5033A">
        <w:t xml:space="preserve">w sposób umożliwiający terminową realizację zadań, </w:t>
      </w:r>
    </w:p>
    <w:p w:rsidR="00B87151" w:rsidRPr="00E5033A" w:rsidRDefault="00B87151" w:rsidP="0067175C">
      <w:pPr>
        <w:numPr>
          <w:ilvl w:val="0"/>
          <w:numId w:val="3"/>
        </w:numPr>
        <w:tabs>
          <w:tab w:val="left" w:pos="1080"/>
        </w:tabs>
        <w:ind w:left="901" w:hanging="181"/>
      </w:pPr>
      <w:r w:rsidRPr="00E5033A">
        <w:t xml:space="preserve">w wysokości i terminach wynikających z wcześniej zaciągniętych zobowiązań; </w:t>
      </w:r>
    </w:p>
    <w:p w:rsidR="00B87151" w:rsidRPr="00E5033A" w:rsidRDefault="00B87151" w:rsidP="0067175C">
      <w:pPr>
        <w:numPr>
          <w:ilvl w:val="0"/>
          <w:numId w:val="9"/>
        </w:numPr>
        <w:spacing w:before="120"/>
        <w:ind w:left="714" w:hanging="357"/>
      </w:pPr>
      <w:r w:rsidRPr="00E5033A">
        <w:t xml:space="preserve">porównaniu stopnia realizacji podjętych zadań z przyjętymi założeniami, </w:t>
      </w:r>
    </w:p>
    <w:p w:rsidR="00B87151" w:rsidRPr="00E5033A" w:rsidRDefault="00B87151" w:rsidP="0067175C">
      <w:pPr>
        <w:numPr>
          <w:ilvl w:val="0"/>
          <w:numId w:val="9"/>
        </w:numPr>
        <w:spacing w:before="120"/>
        <w:ind w:left="714" w:hanging="357"/>
      </w:pPr>
      <w:r w:rsidRPr="00E5033A">
        <w:t xml:space="preserve">ocenianie prawidłowości pracy, </w:t>
      </w:r>
    </w:p>
    <w:p w:rsidR="00B87151" w:rsidRPr="00E5033A" w:rsidRDefault="00B87151" w:rsidP="00670989">
      <w:pPr>
        <w:numPr>
          <w:ilvl w:val="0"/>
          <w:numId w:val="9"/>
        </w:numPr>
        <w:spacing w:before="120"/>
      </w:pPr>
      <w:r w:rsidRPr="00E5033A">
        <w:t xml:space="preserve">wydawanie zaleceń i wniosków pokontrolnych. </w:t>
      </w:r>
    </w:p>
    <w:p w:rsidR="00B87151" w:rsidRDefault="00B87151" w:rsidP="00E82EE8">
      <w:pPr>
        <w:ind w:left="0"/>
      </w:pPr>
    </w:p>
    <w:p w:rsidR="00B87151" w:rsidRPr="001E7CBA" w:rsidRDefault="00B87151" w:rsidP="00E82EE8">
      <w:pPr>
        <w:ind w:left="0"/>
      </w:pPr>
    </w:p>
    <w:p w:rsidR="00B87151" w:rsidRPr="001E7CBA" w:rsidRDefault="00B87151" w:rsidP="00E82EE8">
      <w:pPr>
        <w:ind w:left="0"/>
      </w:pPr>
      <w:r w:rsidRPr="009D35A5">
        <w:rPr>
          <w:b/>
          <w:bCs/>
        </w:rPr>
        <w:t>§</w:t>
      </w:r>
      <w:r>
        <w:rPr>
          <w:b/>
          <w:bCs/>
        </w:rPr>
        <w:t xml:space="preserve"> </w:t>
      </w:r>
      <w:r w:rsidRPr="009D35A5">
        <w:rPr>
          <w:b/>
          <w:bCs/>
        </w:rPr>
        <w:t>9</w:t>
      </w:r>
      <w:r>
        <w:t xml:space="preserve">. </w:t>
      </w:r>
      <w:r w:rsidRPr="001E7CBA">
        <w:t xml:space="preserve">Etapy postępowania kontrolnego, niezbędne do osiągnięcia zamierzonego celu, obejmują: </w:t>
      </w:r>
    </w:p>
    <w:p w:rsidR="00B87151" w:rsidRPr="001E7CBA" w:rsidRDefault="00B87151" w:rsidP="0067175C">
      <w:pPr>
        <w:numPr>
          <w:ilvl w:val="0"/>
          <w:numId w:val="10"/>
        </w:numPr>
        <w:spacing w:before="120"/>
        <w:ind w:left="714" w:hanging="357"/>
      </w:pPr>
      <w:r w:rsidRPr="001E7CBA">
        <w:t>porównanie stanu faktycznego (efektu) z założeniami oraz ze stanem określonym</w:t>
      </w:r>
      <w:r>
        <w:t xml:space="preserve">                 </w:t>
      </w:r>
      <w:r w:rsidRPr="001E7CBA">
        <w:t xml:space="preserve"> w</w:t>
      </w:r>
      <w:r>
        <w:t xml:space="preserve"> </w:t>
      </w:r>
      <w:r w:rsidRPr="001E7CBA">
        <w:t xml:space="preserve">normach prawnych, technicznych, regulaminach i instrukcjach postępowania, </w:t>
      </w:r>
    </w:p>
    <w:p w:rsidR="00B87151" w:rsidRPr="001E7CBA" w:rsidRDefault="00B87151" w:rsidP="0067175C">
      <w:pPr>
        <w:numPr>
          <w:ilvl w:val="0"/>
          <w:numId w:val="10"/>
        </w:numPr>
        <w:tabs>
          <w:tab w:val="clear" w:pos="720"/>
          <w:tab w:val="num" w:pos="360"/>
        </w:tabs>
        <w:spacing w:before="120"/>
        <w:ind w:left="714" w:hanging="357"/>
      </w:pPr>
      <w:r w:rsidRPr="001E7CBA">
        <w:t xml:space="preserve">ustalenie nieprawidłowości, </w:t>
      </w:r>
    </w:p>
    <w:p w:rsidR="00B87151" w:rsidRPr="001E7CBA" w:rsidRDefault="00B87151" w:rsidP="0067175C">
      <w:pPr>
        <w:numPr>
          <w:ilvl w:val="0"/>
          <w:numId w:val="10"/>
        </w:numPr>
        <w:tabs>
          <w:tab w:val="clear" w:pos="720"/>
          <w:tab w:val="num" w:pos="360"/>
        </w:tabs>
        <w:spacing w:before="120"/>
        <w:ind w:left="714" w:hanging="357"/>
      </w:pPr>
      <w:r w:rsidRPr="001E7CBA">
        <w:t xml:space="preserve">ustalenie przyczyn nieprawidłowości (obiektywnych – niezależnych od działania jednostki kontrolowanej, subiektywnych – zależnych od jej działania), </w:t>
      </w:r>
    </w:p>
    <w:p w:rsidR="00B87151" w:rsidRPr="001E7CBA" w:rsidRDefault="00B87151" w:rsidP="0067175C">
      <w:pPr>
        <w:numPr>
          <w:ilvl w:val="0"/>
          <w:numId w:val="10"/>
        </w:numPr>
        <w:tabs>
          <w:tab w:val="clear" w:pos="720"/>
          <w:tab w:val="num" w:pos="360"/>
        </w:tabs>
        <w:spacing w:before="120"/>
        <w:ind w:left="714" w:hanging="357"/>
      </w:pPr>
      <w:r w:rsidRPr="001E7CBA">
        <w:t xml:space="preserve">sformułowanie wniosków i zaleceń pokontrolnych zmierzających do likwidacji nieprawidłowości, usprawnienia działalności, osiągnięcia lepszych efektów, </w:t>
      </w:r>
    </w:p>
    <w:p w:rsidR="00B87151" w:rsidRPr="001E7CBA" w:rsidRDefault="00B87151" w:rsidP="0067175C">
      <w:pPr>
        <w:numPr>
          <w:ilvl w:val="0"/>
          <w:numId w:val="10"/>
        </w:numPr>
        <w:tabs>
          <w:tab w:val="clear" w:pos="720"/>
          <w:tab w:val="num" w:pos="360"/>
        </w:tabs>
        <w:spacing w:before="120"/>
        <w:ind w:left="714" w:hanging="357"/>
      </w:pPr>
      <w:r w:rsidRPr="001E7CBA">
        <w:t xml:space="preserve">omówienie wyników kontroli z kierownikiem kontrolowanej jednostki lub komórki organizacyjnej. </w:t>
      </w:r>
    </w:p>
    <w:p w:rsidR="00B87151" w:rsidRDefault="00B87151" w:rsidP="009D35A5">
      <w:pPr>
        <w:ind w:left="0"/>
      </w:pPr>
    </w:p>
    <w:p w:rsidR="00B87151" w:rsidRPr="001E7CBA" w:rsidRDefault="00B87151" w:rsidP="009D35A5">
      <w:pPr>
        <w:ind w:left="0"/>
      </w:pPr>
    </w:p>
    <w:p w:rsidR="00B87151" w:rsidRPr="001E7CBA" w:rsidRDefault="00B87151" w:rsidP="00537018">
      <w:pPr>
        <w:spacing w:before="120"/>
        <w:ind w:left="0"/>
      </w:pPr>
      <w:r w:rsidRPr="009D35A5">
        <w:rPr>
          <w:b/>
          <w:bCs/>
        </w:rPr>
        <w:t>§</w:t>
      </w:r>
      <w:r>
        <w:rPr>
          <w:b/>
          <w:bCs/>
        </w:rPr>
        <w:t xml:space="preserve"> </w:t>
      </w:r>
      <w:r w:rsidRPr="009D35A5">
        <w:rPr>
          <w:b/>
          <w:bCs/>
        </w:rPr>
        <w:t>10.</w:t>
      </w:r>
      <w:r>
        <w:t xml:space="preserve"> </w:t>
      </w:r>
      <w:r w:rsidRPr="001E7CBA">
        <w:t xml:space="preserve">1. Kontrola zarządcza zewnętrzna (w podległych jednostkach organizacyjnych </w:t>
      </w:r>
      <w:r>
        <w:t>G</w:t>
      </w:r>
      <w:r w:rsidRPr="001E7CBA">
        <w:t xml:space="preserve">miny) może być prowadzona jako: </w:t>
      </w:r>
    </w:p>
    <w:p w:rsidR="00B87151" w:rsidRDefault="00B87151" w:rsidP="0067175C">
      <w:pPr>
        <w:numPr>
          <w:ilvl w:val="0"/>
          <w:numId w:val="12"/>
        </w:numPr>
        <w:tabs>
          <w:tab w:val="clear" w:pos="2325"/>
        </w:tabs>
        <w:spacing w:before="120"/>
        <w:ind w:left="720"/>
      </w:pPr>
      <w:r w:rsidRPr="00737C15">
        <w:rPr>
          <w:b/>
          <w:bCs/>
        </w:rPr>
        <w:t>kompleksowa</w:t>
      </w:r>
      <w:r w:rsidRPr="001E7CBA">
        <w:t xml:space="preserve"> – obejmująca całokształt zadań statutowych kontrolowanej jednostki; może być zlecana tylko przez </w:t>
      </w:r>
      <w:r>
        <w:t>W</w:t>
      </w:r>
      <w:r w:rsidRPr="0075592A">
        <w:t>ójta,</w:t>
      </w:r>
      <w:r w:rsidRPr="001E7CBA">
        <w:t xml:space="preserve"> </w:t>
      </w:r>
    </w:p>
    <w:p w:rsidR="00B87151" w:rsidRDefault="00B87151" w:rsidP="0067175C">
      <w:pPr>
        <w:numPr>
          <w:ilvl w:val="0"/>
          <w:numId w:val="12"/>
        </w:numPr>
        <w:tabs>
          <w:tab w:val="clear" w:pos="2325"/>
        </w:tabs>
        <w:spacing w:before="120"/>
        <w:ind w:left="714" w:hanging="357"/>
      </w:pPr>
      <w:r w:rsidRPr="00737C15">
        <w:rPr>
          <w:b/>
          <w:bCs/>
        </w:rPr>
        <w:t>problemowa</w:t>
      </w:r>
      <w:r w:rsidRPr="001E7CBA">
        <w:t xml:space="preserve"> – obejmująca wybrane zagadnienia w jednej lub kilku kontrolowanych jednostkach, </w:t>
      </w:r>
    </w:p>
    <w:p w:rsidR="00B87151" w:rsidRDefault="00B87151" w:rsidP="0067175C">
      <w:pPr>
        <w:numPr>
          <w:ilvl w:val="0"/>
          <w:numId w:val="12"/>
        </w:numPr>
        <w:tabs>
          <w:tab w:val="clear" w:pos="2325"/>
        </w:tabs>
        <w:spacing w:before="120"/>
        <w:ind w:left="714" w:hanging="357"/>
      </w:pPr>
      <w:r w:rsidRPr="00737C15">
        <w:rPr>
          <w:b/>
          <w:bCs/>
        </w:rPr>
        <w:t>doraźna</w:t>
      </w:r>
      <w:r w:rsidRPr="001E7CBA">
        <w:t xml:space="preserve"> – rewizja, inspekcja, wynikająca z bieżącej pilnej potrzeby sprawdzenia stanu faktycznego, prowadzona w różnych kierunkach, </w:t>
      </w:r>
    </w:p>
    <w:p w:rsidR="00B87151" w:rsidRDefault="00B87151" w:rsidP="0067175C">
      <w:pPr>
        <w:numPr>
          <w:ilvl w:val="0"/>
          <w:numId w:val="12"/>
        </w:numPr>
        <w:tabs>
          <w:tab w:val="clear" w:pos="2325"/>
        </w:tabs>
        <w:spacing w:before="120"/>
        <w:ind w:left="720"/>
      </w:pPr>
      <w:r w:rsidRPr="00737C15">
        <w:rPr>
          <w:b/>
          <w:bCs/>
        </w:rPr>
        <w:t>sprawdzająca</w:t>
      </w:r>
      <w:r w:rsidRPr="001E7CBA">
        <w:t xml:space="preserve"> – stosowna do potrzeb, obejmująca ocenę stopnia realizacji zaleceń</w:t>
      </w:r>
      <w:r>
        <w:t xml:space="preserve">                </w:t>
      </w:r>
      <w:r w:rsidRPr="001E7CBA">
        <w:t xml:space="preserve"> i wniosków pokontrolnych wydanych w wyniku </w:t>
      </w:r>
      <w:r>
        <w:t>uprzednio prowadzonych kontroli;</w:t>
      </w:r>
      <w:r w:rsidRPr="001E7CBA">
        <w:t xml:space="preserve"> </w:t>
      </w:r>
    </w:p>
    <w:p w:rsidR="00B87151" w:rsidRDefault="00B87151" w:rsidP="00537018">
      <w:pPr>
        <w:spacing w:before="120"/>
        <w:ind w:left="0" w:firstLine="540"/>
      </w:pPr>
      <w:r w:rsidRPr="001E7CBA">
        <w:t xml:space="preserve">2. Kontrola zarządcza wewnętrzna obejmuje zakres wskazany w </w:t>
      </w:r>
      <w:r w:rsidRPr="000B09C3">
        <w:t>ust.</w:t>
      </w:r>
      <w:r w:rsidRPr="001E7CBA">
        <w:t xml:space="preserve">1, a dotyczy głównie Urzędu, z zastrzeżeniem ust. 3. </w:t>
      </w:r>
    </w:p>
    <w:p w:rsidR="00B87151" w:rsidRPr="001E7CBA" w:rsidRDefault="00B87151" w:rsidP="00537018">
      <w:pPr>
        <w:spacing w:before="120"/>
        <w:ind w:left="0" w:firstLine="540"/>
      </w:pPr>
      <w:r w:rsidRPr="001E7CBA">
        <w:t xml:space="preserve">3. Przy analizowaniu kosztów funkcjonowania wszystkich jednostek organizacyjnych (koszty energii elektrycznej, cieplnej, wody, wywozu nieczystości, kosztów sprzątania itp.) można łączyć zakres kontroli wewnętrznej i zewnętrznej. </w:t>
      </w:r>
    </w:p>
    <w:p w:rsidR="00B87151" w:rsidRDefault="00B87151" w:rsidP="001452E7">
      <w:pPr>
        <w:ind w:left="0"/>
      </w:pPr>
    </w:p>
    <w:p w:rsidR="00B87151" w:rsidRPr="001E7CBA" w:rsidRDefault="00B87151" w:rsidP="001452E7">
      <w:pPr>
        <w:ind w:left="0"/>
      </w:pPr>
    </w:p>
    <w:p w:rsidR="00B87151" w:rsidRPr="00090C40" w:rsidRDefault="00B87151" w:rsidP="007E3BA3">
      <w:pPr>
        <w:spacing w:before="120"/>
        <w:ind w:left="0"/>
      </w:pPr>
      <w:r w:rsidRPr="00E15E93">
        <w:rPr>
          <w:b/>
          <w:bCs/>
        </w:rPr>
        <w:t>§</w:t>
      </w:r>
      <w:r>
        <w:rPr>
          <w:b/>
          <w:bCs/>
        </w:rPr>
        <w:t xml:space="preserve"> </w:t>
      </w:r>
      <w:r w:rsidRPr="00E15E93">
        <w:rPr>
          <w:b/>
          <w:bCs/>
        </w:rPr>
        <w:t>11.</w:t>
      </w:r>
      <w:r>
        <w:t xml:space="preserve"> 1. W Urzędzie opracowywany jest roczny plan kontroli zawierający planowane czynności kontrolne zarówno w Urzędzie jak też w pozostałych jednostkach organizacyjnych Gminy.</w:t>
      </w:r>
    </w:p>
    <w:p w:rsidR="00B87151" w:rsidRDefault="00B87151" w:rsidP="0067175C">
      <w:pPr>
        <w:numPr>
          <w:ilvl w:val="0"/>
          <w:numId w:val="14"/>
        </w:numPr>
        <w:tabs>
          <w:tab w:val="clear" w:pos="3049"/>
          <w:tab w:val="left" w:pos="900"/>
        </w:tabs>
        <w:spacing w:before="120"/>
        <w:ind w:hanging="2509"/>
      </w:pPr>
      <w:r>
        <w:t>Plan kontroli zatwierdzany jest przez Wójta.</w:t>
      </w:r>
    </w:p>
    <w:p w:rsidR="00B87151" w:rsidRDefault="00B87151" w:rsidP="0067175C">
      <w:pPr>
        <w:numPr>
          <w:ilvl w:val="0"/>
          <w:numId w:val="14"/>
        </w:numPr>
        <w:tabs>
          <w:tab w:val="clear" w:pos="3049"/>
          <w:tab w:val="left" w:pos="900"/>
        </w:tabs>
        <w:spacing w:before="120"/>
        <w:ind w:hanging="2509"/>
      </w:pPr>
      <w:r>
        <w:t>Plan kontroli obejmuje podstawowy zakres kontroli.</w:t>
      </w:r>
    </w:p>
    <w:p w:rsidR="00B87151" w:rsidRDefault="00B87151" w:rsidP="0067175C">
      <w:pPr>
        <w:numPr>
          <w:ilvl w:val="0"/>
          <w:numId w:val="14"/>
        </w:numPr>
        <w:tabs>
          <w:tab w:val="clear" w:pos="3049"/>
          <w:tab w:val="left" w:pos="900"/>
        </w:tabs>
        <w:spacing w:before="120"/>
        <w:ind w:left="0" w:firstLine="539"/>
      </w:pPr>
      <w:r>
        <w:t>Plan kontroli może być w każdym czasie zmieniony przez Wójta poprzez dodanie innych, wynikających z bieżących potrzeb czynności.</w:t>
      </w:r>
    </w:p>
    <w:p w:rsidR="00B87151" w:rsidRDefault="00B87151" w:rsidP="0067175C">
      <w:pPr>
        <w:numPr>
          <w:ilvl w:val="0"/>
          <w:numId w:val="14"/>
        </w:numPr>
        <w:tabs>
          <w:tab w:val="clear" w:pos="3049"/>
          <w:tab w:val="left" w:pos="900"/>
        </w:tabs>
        <w:spacing w:before="120"/>
        <w:ind w:left="0" w:firstLine="539"/>
      </w:pPr>
      <w:r>
        <w:t>Po zakończeniu roku kalendarzowego sporządza się informację o realizacji planu kontroli, która podlega zatwierdzeniu przez Wójta.</w:t>
      </w:r>
    </w:p>
    <w:p w:rsidR="00B87151" w:rsidRDefault="00B87151" w:rsidP="00537018">
      <w:pPr>
        <w:ind w:left="0"/>
      </w:pPr>
    </w:p>
    <w:p w:rsidR="00B87151" w:rsidRDefault="00B87151" w:rsidP="00537018">
      <w:pPr>
        <w:ind w:left="0"/>
      </w:pPr>
    </w:p>
    <w:p w:rsidR="00B87151" w:rsidRDefault="00B87151" w:rsidP="00537018">
      <w:pPr>
        <w:ind w:left="0"/>
      </w:pPr>
    </w:p>
    <w:p w:rsidR="00B87151" w:rsidRDefault="00B87151" w:rsidP="00E82EE8">
      <w:pPr>
        <w:ind w:left="0"/>
        <w:jc w:val="center"/>
      </w:pPr>
    </w:p>
    <w:p w:rsidR="00B87151" w:rsidRPr="000B09C3" w:rsidRDefault="00B87151" w:rsidP="00E82EE8">
      <w:pPr>
        <w:ind w:left="0"/>
        <w:jc w:val="center"/>
      </w:pPr>
      <w:r w:rsidRPr="000B09C3">
        <w:t>III  SYSTEM</w:t>
      </w:r>
      <w:r>
        <w:t xml:space="preserve"> KONTROLI ZARZĄDCZEJ</w:t>
      </w:r>
    </w:p>
    <w:p w:rsidR="00B87151" w:rsidRPr="000B09C3" w:rsidRDefault="00B87151" w:rsidP="00E82EE8">
      <w:pPr>
        <w:ind w:left="0"/>
      </w:pPr>
    </w:p>
    <w:p w:rsidR="00B87151" w:rsidRPr="000B09C3" w:rsidRDefault="00B87151" w:rsidP="00E82EE8">
      <w:pPr>
        <w:ind w:left="0"/>
      </w:pPr>
      <w:r w:rsidRPr="00515E7A">
        <w:rPr>
          <w:b/>
          <w:bCs/>
        </w:rPr>
        <w:t>§</w:t>
      </w:r>
      <w:r>
        <w:rPr>
          <w:b/>
          <w:bCs/>
        </w:rPr>
        <w:t xml:space="preserve"> </w:t>
      </w:r>
      <w:r w:rsidRPr="00515E7A">
        <w:rPr>
          <w:b/>
          <w:bCs/>
        </w:rPr>
        <w:t>12.</w:t>
      </w:r>
      <w:r>
        <w:t xml:space="preserve">  </w:t>
      </w:r>
      <w:r w:rsidRPr="000B09C3">
        <w:t>Zasady kontroli zarządczej w Gminie opierają się na Standardach kontroli zarządczej dla sektora finansów publicznych i zgodnie z nimi obszar kontroli zarządczej obejmuje następujące elementy:</w:t>
      </w:r>
    </w:p>
    <w:p w:rsidR="00B87151" w:rsidRPr="000B09C3" w:rsidRDefault="00B87151" w:rsidP="0067175C">
      <w:pPr>
        <w:numPr>
          <w:ilvl w:val="0"/>
          <w:numId w:val="2"/>
        </w:numPr>
        <w:spacing w:before="120"/>
        <w:ind w:left="714" w:hanging="357"/>
        <w:jc w:val="left"/>
      </w:pPr>
      <w:r w:rsidRPr="000B09C3">
        <w:t>środowisko wewnętrzne,</w:t>
      </w:r>
    </w:p>
    <w:p w:rsidR="00B87151" w:rsidRPr="000B09C3" w:rsidRDefault="00B87151" w:rsidP="0067175C">
      <w:pPr>
        <w:numPr>
          <w:ilvl w:val="0"/>
          <w:numId w:val="2"/>
        </w:numPr>
        <w:spacing w:before="120"/>
        <w:ind w:left="714" w:hanging="357"/>
        <w:jc w:val="left"/>
      </w:pPr>
      <w:r w:rsidRPr="000B09C3">
        <w:t>cele i zarządzanie ryzykiem,</w:t>
      </w:r>
    </w:p>
    <w:p w:rsidR="00B87151" w:rsidRPr="000B09C3" w:rsidRDefault="00B87151" w:rsidP="0067175C">
      <w:pPr>
        <w:numPr>
          <w:ilvl w:val="0"/>
          <w:numId w:val="2"/>
        </w:numPr>
        <w:spacing w:before="120"/>
        <w:ind w:left="714" w:hanging="357"/>
        <w:jc w:val="left"/>
      </w:pPr>
      <w:r w:rsidRPr="000B09C3">
        <w:t>czynności/ mechanizmy kontroli,</w:t>
      </w:r>
    </w:p>
    <w:p w:rsidR="00B87151" w:rsidRPr="000B09C3" w:rsidRDefault="00B87151" w:rsidP="0067175C">
      <w:pPr>
        <w:numPr>
          <w:ilvl w:val="0"/>
          <w:numId w:val="2"/>
        </w:numPr>
        <w:spacing w:before="120"/>
        <w:ind w:left="714" w:hanging="357"/>
        <w:jc w:val="left"/>
      </w:pPr>
      <w:r w:rsidRPr="000B09C3">
        <w:t>informację i komunikację,</w:t>
      </w:r>
    </w:p>
    <w:p w:rsidR="00B87151" w:rsidRPr="000B09C3" w:rsidRDefault="00B87151" w:rsidP="0067175C">
      <w:pPr>
        <w:numPr>
          <w:ilvl w:val="0"/>
          <w:numId w:val="2"/>
        </w:numPr>
        <w:spacing w:before="120"/>
        <w:ind w:left="714" w:hanging="357"/>
        <w:jc w:val="left"/>
      </w:pPr>
      <w:r w:rsidRPr="000B09C3">
        <w:t>monitoring i ocenę.</w:t>
      </w:r>
    </w:p>
    <w:p w:rsidR="00B87151" w:rsidRDefault="00B87151" w:rsidP="000959C0">
      <w:pPr>
        <w:ind w:left="0"/>
        <w:jc w:val="center"/>
      </w:pPr>
    </w:p>
    <w:p w:rsidR="00B87151" w:rsidRDefault="00B87151" w:rsidP="000959C0">
      <w:pPr>
        <w:ind w:left="0"/>
        <w:jc w:val="center"/>
      </w:pPr>
    </w:p>
    <w:p w:rsidR="00B87151" w:rsidRPr="00537018" w:rsidRDefault="00B87151" w:rsidP="001452E7">
      <w:pPr>
        <w:ind w:left="0"/>
      </w:pPr>
      <w:r w:rsidRPr="00515E7A">
        <w:rPr>
          <w:b/>
          <w:bCs/>
        </w:rPr>
        <w:t>§13.</w:t>
      </w:r>
      <w:r>
        <w:t xml:space="preserve"> </w:t>
      </w:r>
      <w:r w:rsidRPr="00537018">
        <w:rPr>
          <w:b/>
          <w:bCs/>
        </w:rPr>
        <w:t>Środowisko wewnętrzne</w:t>
      </w:r>
      <w:r w:rsidRPr="00537018">
        <w:t xml:space="preserve"> kontroli jest podstawą dla pozostałych elementów kontroli zarządczej. Standardy w tym zakresie to: </w:t>
      </w:r>
    </w:p>
    <w:p w:rsidR="00B87151" w:rsidRPr="001E7CBA" w:rsidRDefault="00B87151" w:rsidP="001452E7">
      <w:pPr>
        <w:ind w:left="0"/>
      </w:pPr>
    </w:p>
    <w:p w:rsidR="00B87151" w:rsidRDefault="00B87151" w:rsidP="0067175C">
      <w:pPr>
        <w:numPr>
          <w:ilvl w:val="0"/>
          <w:numId w:val="13"/>
        </w:numPr>
        <w:tabs>
          <w:tab w:val="clear" w:pos="2505"/>
          <w:tab w:val="num" w:pos="720"/>
        </w:tabs>
        <w:ind w:left="714" w:hanging="357"/>
      </w:pPr>
      <w:r w:rsidRPr="00537018">
        <w:rPr>
          <w:b/>
          <w:bCs/>
        </w:rPr>
        <w:t>przestrzeganie wartości etycznych</w:t>
      </w:r>
      <w:r w:rsidRPr="00537018">
        <w:t xml:space="preserve"> </w:t>
      </w:r>
      <w:r>
        <w:t xml:space="preserve">- </w:t>
      </w:r>
      <w:r w:rsidRPr="00537018">
        <w:t xml:space="preserve">Pracownicy Urzędu działają w oparciu </w:t>
      </w:r>
      <w:r>
        <w:t xml:space="preserve">        </w:t>
      </w:r>
      <w:r w:rsidRPr="00537018">
        <w:t>o zasady osobistej i zawodowej uczciwości, powinni być świadomi wartości etyc</w:t>
      </w:r>
      <w:r>
        <w:t xml:space="preserve">znych obowiązujących w Urzędzie i przestrzegać postanowień ustawy               o pracownikach samorządowych oraz zasad etyki pracowników Urzędu określonych w załączniku nr 1 do niniejszego Regulaminu. </w:t>
      </w:r>
      <w:r w:rsidRPr="00537018">
        <w:t xml:space="preserve">Pracownicy powinni mieć świadomość konsekwencji, w przypadku nieetycznego zachowania lub działań niezgodnych z prawem. Każde zauważone nieetyczne zachowanie pracownika powinno </w:t>
      </w:r>
      <w:r>
        <w:t>być</w:t>
      </w:r>
      <w:r w:rsidRPr="00537018">
        <w:t xml:space="preserve"> niezwłocznie zgłoszone </w:t>
      </w:r>
      <w:r>
        <w:t>W</w:t>
      </w:r>
      <w:r w:rsidRPr="00537018">
        <w:t>ójtowi</w:t>
      </w:r>
      <w:r>
        <w:t>, jego Zastępcy</w:t>
      </w:r>
      <w:r w:rsidRPr="00537018">
        <w:t xml:space="preserve"> lub </w:t>
      </w:r>
      <w:r>
        <w:t>S</w:t>
      </w:r>
      <w:r w:rsidRPr="00537018">
        <w:t xml:space="preserve">ekretarzowi. </w:t>
      </w:r>
    </w:p>
    <w:p w:rsidR="00B87151" w:rsidRPr="000F2B7E" w:rsidRDefault="00B87151" w:rsidP="0054048D">
      <w:pPr>
        <w:ind w:left="720"/>
      </w:pPr>
      <w:r w:rsidRPr="000F2B7E">
        <w:t xml:space="preserve">Osoby zarządzające Urzędem </w:t>
      </w:r>
      <w:r>
        <w:t>winny wspierać i promować</w:t>
      </w:r>
      <w:r w:rsidRPr="000F2B7E">
        <w:t xml:space="preserve"> przestrzeganie wartości etycznych.</w:t>
      </w:r>
    </w:p>
    <w:p w:rsidR="00B87151" w:rsidRPr="001E7CBA" w:rsidRDefault="00B87151" w:rsidP="001452E7">
      <w:pPr>
        <w:ind w:left="0"/>
      </w:pPr>
    </w:p>
    <w:p w:rsidR="00B87151" w:rsidRPr="00515E7A" w:rsidRDefault="00B87151" w:rsidP="0067175C">
      <w:pPr>
        <w:numPr>
          <w:ilvl w:val="0"/>
          <w:numId w:val="13"/>
        </w:numPr>
        <w:tabs>
          <w:tab w:val="clear" w:pos="2505"/>
          <w:tab w:val="num" w:pos="720"/>
        </w:tabs>
        <w:ind w:left="720"/>
      </w:pPr>
      <w:r w:rsidRPr="001E7CBA">
        <w:rPr>
          <w:b/>
          <w:bCs/>
        </w:rPr>
        <w:t>kompetencje zawodowe</w:t>
      </w:r>
      <w:r w:rsidRPr="001E7CBA">
        <w:t xml:space="preserve"> </w:t>
      </w:r>
      <w:r>
        <w:t>–</w:t>
      </w:r>
      <w:r w:rsidRPr="001E7CBA">
        <w:t xml:space="preserve"> </w:t>
      </w:r>
      <w:r w:rsidRPr="00515E7A">
        <w:t>pracownicy Urzędu</w:t>
      </w:r>
      <w:r>
        <w:t xml:space="preserve"> powinni posiadać taki poziom wiedzy, umiejętności i doświadczenia, który pozwala skutecznie i efektywnie wykonywać powierzone zadania. Dlatego w sposób</w:t>
      </w:r>
      <w:r w:rsidRPr="00515E7A">
        <w:t xml:space="preserve"> ciągły</w:t>
      </w:r>
      <w:r>
        <w:t xml:space="preserve"> winni</w:t>
      </w:r>
      <w:r w:rsidRPr="00515E7A">
        <w:t xml:space="preserve"> </w:t>
      </w:r>
      <w:r>
        <w:t>doskonalić swoje</w:t>
      </w:r>
      <w:r w:rsidRPr="00515E7A">
        <w:t xml:space="preserve"> umiejętności </w:t>
      </w:r>
      <w:r>
        <w:t>i na bieżąco analizować zmiany w przepisach</w:t>
      </w:r>
      <w:r w:rsidRPr="001B04F6">
        <w:t xml:space="preserve"> </w:t>
      </w:r>
      <w:r>
        <w:t>prawa, m.in. poprzez dostęp do Internetu i aktualnych przepisów prawa oraz</w:t>
      </w:r>
      <w:r w:rsidRPr="00515E7A">
        <w:t xml:space="preserve"> uczestnictwo w szkoleniach.</w:t>
      </w:r>
    </w:p>
    <w:p w:rsidR="00B87151" w:rsidRPr="00515E7A" w:rsidRDefault="00B87151" w:rsidP="001B04F6">
      <w:pPr>
        <w:ind w:left="720" w:firstLine="696"/>
      </w:pPr>
      <w:r w:rsidRPr="00515E7A">
        <w:t>Pracownicy poddawani są kompleksowej ocenie wyników pracy pod kątem realizacji zadań, przydatności zawodowej na dane stanowisko oraz możliwości rozwojowych pracownika. Oceny dokonu</w:t>
      </w:r>
      <w:r>
        <w:t>je się co dwa lata w oparciu o zarządzenie Wójta</w:t>
      </w:r>
      <w:r w:rsidRPr="00515E7A">
        <w:t xml:space="preserve"> w sprawie określenia sposobu dokonywania okresowych ocen pracowników samorządowych zatrudnionych na stanowiskach urzędniczych w Urzędzie Gminy Kwidzyn, okresów, za które jest sporządzana ocena, kryteriów, na podstawie których jest sporządzana ocena oraz skali ocen.</w:t>
      </w:r>
    </w:p>
    <w:p w:rsidR="00B87151" w:rsidRDefault="00B87151" w:rsidP="001B04F6">
      <w:pPr>
        <w:ind w:left="720" w:firstLine="720"/>
      </w:pPr>
      <w:r w:rsidRPr="00515E7A">
        <w:t>W Urzędzie proces zatrudniania prowadzony jest w sposób zapewniający wybór najlepszego kandydata na dane stanowisko. Dobór pracowników odbywa się w trybie</w:t>
      </w:r>
      <w:r>
        <w:t xml:space="preserve"> </w:t>
      </w:r>
      <w:r w:rsidRPr="00515E7A">
        <w:t>i na zasadach określonych w Regulaminie naboru na wolne stanowiska urzędnicze</w:t>
      </w:r>
      <w:r>
        <w:t xml:space="preserve"> </w:t>
      </w:r>
      <w:r w:rsidRPr="00515E7A">
        <w:t xml:space="preserve">w </w:t>
      </w:r>
      <w:r w:rsidRPr="001B04F6">
        <w:t>Urzędzie Gminy Kwidzyn.</w:t>
      </w:r>
    </w:p>
    <w:p w:rsidR="00B87151" w:rsidRDefault="00B87151" w:rsidP="001452E7">
      <w:pPr>
        <w:ind w:left="0"/>
      </w:pPr>
    </w:p>
    <w:p w:rsidR="00B87151" w:rsidRPr="00C244F0" w:rsidRDefault="00B87151" w:rsidP="0067175C">
      <w:pPr>
        <w:numPr>
          <w:ilvl w:val="0"/>
          <w:numId w:val="13"/>
        </w:numPr>
        <w:tabs>
          <w:tab w:val="clear" w:pos="2505"/>
          <w:tab w:val="num" w:pos="720"/>
        </w:tabs>
        <w:spacing w:before="120"/>
        <w:ind w:left="714" w:hanging="357"/>
      </w:pPr>
      <w:r w:rsidRPr="001E7CBA">
        <w:rPr>
          <w:b/>
          <w:bCs/>
        </w:rPr>
        <w:t>struktura organizacyjna</w:t>
      </w:r>
      <w:r w:rsidRPr="001E7CBA">
        <w:t xml:space="preserve"> – </w:t>
      </w:r>
      <w:r w:rsidRPr="00C244F0">
        <w:t>zakres zadań, uprawnień i odpowiedzialności poszczególnych komórek organizacyjnych oraz zakres podległości pracowników zostały w sposób spójny i przej</w:t>
      </w:r>
      <w:r>
        <w:t>rzysty określone w Regulaminie o</w:t>
      </w:r>
      <w:r w:rsidRPr="00C244F0">
        <w:t>rganizacyjnym Urzędu. Zapisy Regulaminu są na bieżąco aktualizowane i dostosowywane do aktualnych celów i zadań organizacji.</w:t>
      </w:r>
    </w:p>
    <w:p w:rsidR="00B87151" w:rsidRPr="00C244F0" w:rsidRDefault="00B87151" w:rsidP="0067175C">
      <w:pPr>
        <w:numPr>
          <w:ilvl w:val="0"/>
          <w:numId w:val="13"/>
        </w:numPr>
        <w:tabs>
          <w:tab w:val="clear" w:pos="2505"/>
          <w:tab w:val="num" w:pos="720"/>
        </w:tabs>
        <w:spacing w:before="120"/>
        <w:ind w:left="714" w:hanging="357"/>
      </w:pPr>
      <w:r w:rsidRPr="001E7CBA">
        <w:rPr>
          <w:b/>
          <w:bCs/>
        </w:rPr>
        <w:t>delegowanie uprawnień</w:t>
      </w:r>
      <w:r w:rsidRPr="001E7CBA">
        <w:t xml:space="preserve"> –</w:t>
      </w:r>
      <w:r>
        <w:t xml:space="preserve"> </w:t>
      </w:r>
      <w:r w:rsidRPr="00C244F0">
        <w:t>zakresy obowiązków, uprawnień i kompetencji osób zarządzających i pracowników Urzędu zostały sporządzone w formie pisemnej</w:t>
      </w:r>
      <w:r>
        <w:t xml:space="preserve">                     </w:t>
      </w:r>
      <w:r w:rsidRPr="00C244F0">
        <w:t xml:space="preserve"> i podlegają zmianom stosownie do stanu faktycznego</w:t>
      </w:r>
      <w:r>
        <w:t xml:space="preserve"> i potrzeb organizacji</w:t>
      </w:r>
      <w:r w:rsidRPr="00C244F0">
        <w:t>.</w:t>
      </w:r>
      <w:r>
        <w:t xml:space="preserve">           </w:t>
      </w:r>
      <w:r w:rsidRPr="00C244F0">
        <w:t xml:space="preserve"> W Urzędzie uregulowano podział zadań i kompetencji pomiędzy osobami zarządzającymi, który ma odzwierciedlenie w zapisach Regulaminu </w:t>
      </w:r>
      <w:r>
        <w:t>o</w:t>
      </w:r>
      <w:r w:rsidRPr="00C244F0">
        <w:t>rganizacyjnego. Obowiązki i uprawnienia pracowników Urzędu określone są</w:t>
      </w:r>
      <w:r>
        <w:t xml:space="preserve">        </w:t>
      </w:r>
      <w:r w:rsidRPr="00C244F0">
        <w:t xml:space="preserve"> w indywidualnych zakresach czynności sporządzonych w formie pisemnej</w:t>
      </w:r>
      <w:r>
        <w:t xml:space="preserve">                     </w:t>
      </w:r>
      <w:r w:rsidRPr="00C244F0">
        <w:t xml:space="preserve"> i potwierdzone podpisem każdego pracownika, przyjmującego swoje obowiązki</w:t>
      </w:r>
      <w:r>
        <w:t xml:space="preserve">             </w:t>
      </w:r>
      <w:r w:rsidRPr="00C244F0">
        <w:t xml:space="preserve"> i uprawnienia. Zakres delegowanych uprawnień dla osób zarządzających</w:t>
      </w:r>
      <w:r>
        <w:t xml:space="preserve">                       </w:t>
      </w:r>
      <w:r w:rsidRPr="00C244F0">
        <w:t xml:space="preserve">  i pracowników Urzędu oraz jednostek organizacyjnych Gminy, wynika</w:t>
      </w:r>
      <w:r>
        <w:t xml:space="preserve">                            </w:t>
      </w:r>
      <w:r w:rsidRPr="00C244F0">
        <w:t>z pełnom</w:t>
      </w:r>
      <w:r>
        <w:t>ocnictw i upoważnień Wójta</w:t>
      </w:r>
      <w:r w:rsidRPr="00C244F0">
        <w:t xml:space="preserve">. Rejestr upoważnień i pełnomocnictw jest prowadzony przez Sekretarza Gminy. </w:t>
      </w:r>
    </w:p>
    <w:p w:rsidR="00B87151" w:rsidRDefault="00B87151" w:rsidP="00092346">
      <w:pPr>
        <w:ind w:left="0"/>
        <w:rPr>
          <w:b/>
          <w:bCs/>
        </w:rPr>
      </w:pPr>
    </w:p>
    <w:p w:rsidR="00B87151" w:rsidRPr="00793FA0" w:rsidRDefault="00B87151" w:rsidP="007E3BA3">
      <w:pPr>
        <w:spacing w:before="120"/>
        <w:ind w:left="0"/>
        <w:jc w:val="left"/>
      </w:pPr>
      <w:r>
        <w:rPr>
          <w:b/>
          <w:bCs/>
        </w:rPr>
        <w:t>§ 14</w:t>
      </w:r>
      <w:r w:rsidRPr="00793FA0">
        <w:rPr>
          <w:b/>
          <w:bCs/>
        </w:rPr>
        <w:t>.</w:t>
      </w:r>
      <w:r>
        <w:t xml:space="preserve"> </w:t>
      </w:r>
      <w:r w:rsidRPr="00892894">
        <w:rPr>
          <w:b/>
          <w:bCs/>
        </w:rPr>
        <w:t>Cele i zarządzanie ryzykiem</w:t>
      </w:r>
    </w:p>
    <w:p w:rsidR="00B87151" w:rsidRDefault="00B87151" w:rsidP="00ED0672">
      <w:pPr>
        <w:numPr>
          <w:ilvl w:val="1"/>
          <w:numId w:val="13"/>
        </w:numPr>
        <w:tabs>
          <w:tab w:val="clear" w:pos="1800"/>
          <w:tab w:val="num" w:pos="900"/>
        </w:tabs>
        <w:spacing w:before="120"/>
        <w:ind w:left="0" w:firstLine="539"/>
      </w:pPr>
      <w:r w:rsidRPr="008E2E83">
        <w:rPr>
          <w:b/>
          <w:bCs/>
        </w:rPr>
        <w:t>Misją</w:t>
      </w:r>
      <w:r>
        <w:t xml:space="preserve"> Urzędu </w:t>
      </w:r>
      <w:r w:rsidRPr="0031724F">
        <w:t xml:space="preserve">jest </w:t>
      </w:r>
      <w:r>
        <w:t xml:space="preserve">zaspokajanie zbiorowych potrzeb wspólnoty samorządowej Gminy Kwidzyn poprzez profesjonalną, przyjazną i zgodną z przepisami prawa obsługę klientów. </w:t>
      </w:r>
    </w:p>
    <w:p w:rsidR="00B87151" w:rsidRDefault="00B87151" w:rsidP="00ED0672">
      <w:pPr>
        <w:numPr>
          <w:ilvl w:val="1"/>
          <w:numId w:val="13"/>
        </w:numPr>
        <w:tabs>
          <w:tab w:val="clear" w:pos="1800"/>
          <w:tab w:val="num" w:pos="900"/>
        </w:tabs>
        <w:spacing w:before="120"/>
        <w:ind w:left="0" w:firstLine="539"/>
      </w:pPr>
      <w:r w:rsidRPr="00682F46">
        <w:rPr>
          <w:b/>
          <w:bCs/>
        </w:rPr>
        <w:t>Cele i zadania</w:t>
      </w:r>
      <w:r w:rsidRPr="00AF6153">
        <w:t xml:space="preserve"> Gminy określone są w ustawie o samorządzie gminnym, statucie Gminy oraz Strategii Rozwoju Społeczno-Gospodarczego Gminy Kwidzyn do roku 2015. Urząd Gminy zgodnie z ustawą o samorządzie gminnym jest realizatorem zadań Gminy, </w:t>
      </w:r>
      <w:r>
        <w:t xml:space="preserve">         </w:t>
      </w:r>
      <w:r w:rsidRPr="00AF6153">
        <w:t>a jego zadania są określone w R</w:t>
      </w:r>
      <w:r>
        <w:t>egulaminie o</w:t>
      </w:r>
      <w:r w:rsidRPr="00AF6153">
        <w:t xml:space="preserve">rganizacyjnym. </w:t>
      </w:r>
    </w:p>
    <w:p w:rsidR="00B87151" w:rsidRDefault="00B87151" w:rsidP="005C2661">
      <w:pPr>
        <w:numPr>
          <w:ilvl w:val="1"/>
          <w:numId w:val="13"/>
        </w:numPr>
        <w:tabs>
          <w:tab w:val="clear" w:pos="1800"/>
          <w:tab w:val="num" w:pos="900"/>
        </w:tabs>
        <w:spacing w:before="120"/>
        <w:ind w:left="0" w:firstLine="539"/>
      </w:pPr>
      <w:r>
        <w:t>C</w:t>
      </w:r>
      <w:r w:rsidRPr="00E5033A">
        <w:t>ele i zadania Urzędu okreś</w:t>
      </w:r>
      <w:r>
        <w:t xml:space="preserve">lane są w perspektywie rocznej. W Urzędzie jak                          i jednostkach organizacyjnych Gminy roczny plan finansowy jest podstawą działalności finansowej dla pracowników Urzędu i kierowników jednostek organizacyjnych.  </w:t>
      </w:r>
    </w:p>
    <w:p w:rsidR="00B87151" w:rsidRDefault="00B87151" w:rsidP="005C2661">
      <w:pPr>
        <w:numPr>
          <w:ilvl w:val="1"/>
          <w:numId w:val="13"/>
        </w:numPr>
        <w:tabs>
          <w:tab w:val="clear" w:pos="1800"/>
          <w:tab w:val="num" w:pos="900"/>
        </w:tabs>
        <w:spacing w:before="120"/>
        <w:ind w:left="0" w:firstLine="539"/>
      </w:pPr>
      <w:r>
        <w:t>Osiągnięcie celów wynikających z realizacji zadań Urzędu jak i jednostek organizacyjnych Gminy wiążę się z ryzykiem. Zarządzanie ryzykiem ma na celu zwiększenie prawdopodobieństwa osiągnięcia celów, wykonania planowanych do realizacji zadań.</w:t>
      </w:r>
    </w:p>
    <w:p w:rsidR="00B87151" w:rsidRDefault="00B87151" w:rsidP="008E2E83">
      <w:pPr>
        <w:ind w:left="0"/>
      </w:pPr>
      <w:r>
        <w:t xml:space="preserve">W tym celu: </w:t>
      </w:r>
    </w:p>
    <w:p w:rsidR="00B87151" w:rsidRDefault="00B87151" w:rsidP="00CF7F48">
      <w:pPr>
        <w:pStyle w:val="ListParagraph"/>
        <w:numPr>
          <w:ilvl w:val="0"/>
          <w:numId w:val="37"/>
        </w:numPr>
        <w:tabs>
          <w:tab w:val="clear" w:pos="1620"/>
          <w:tab w:val="num" w:pos="720"/>
        </w:tabs>
        <w:spacing w:before="240"/>
        <w:ind w:left="714" w:hanging="357"/>
      </w:pPr>
      <w:r>
        <w:t xml:space="preserve">W Urzędzie jak i podległych jednostkach organizacyjnych opracowuje się roczny plan finansowy, który jest podstawą działalności finansowej dla pracowników. Kierownicy jednostek organizacyjnych dla swoich jednostek otrzymują do wiadomości zabezpieczenie środków na realizację zadań statutowych. Pracownicy Urzędu otrzymują do wiadomości zabezpieczenie środków finansowych na realizację zadań na swoim stanowisku i na bieżąco dokonują analizy realizacji planu. Monitorowanie zadań i ocena ryzyka na bieżąco prowadzona jest przez kierowników jednostek i pracowników w zakresie wykonywanych zadań, a przede wszystkim Skarbnika gminy. Skarbnik gminy przedstawia Wójtowi i omawia comiesięczną informację z wykonania planu finansowego Urzędu i planów finansowych podległych jednostek organizacyjnych, wskazując na zagrożenia wykonania strony dochodowej i możliwości realizacji wydatków. W przypadku wystąpienia prawdopodobieństwa ryzyka dokonuje się analizy i dostosowuje realizację zadań do możliwości finansowych gminy. Może to być wycofanie się                z realizacji zadania, ograniczenie realizacji do części zadania, lub dokonanie przeniesień w planie finansowym i realizowanie zadania bez ryzyka. Realizację zadań podległych jednostek budżetowych i zakładów budżetowych ocenia się na podstawie miesięcznych, kwartalnych, półrocznych i rocznych sprawozdań finansowych. Informacje z realizacji zadań jednostki organizacyjne gminy mają obowiązek przedstawiać Wójtowi na każde żądanie, co daje możliwość oceny prawdopodobieństwa wystąpienia ryzyka realizacji zadań danej jednostki i na bieżąco można oceniać czy ryzyko jest do zaakceptowania, czy kierownik jest                    w stanie pomimo trudności zrealizować swoje zadania , czy niezbędna jest pomoc ze strony gminy, </w:t>
      </w:r>
    </w:p>
    <w:p w:rsidR="00B87151" w:rsidRDefault="00B87151" w:rsidP="00CF7F48">
      <w:pPr>
        <w:pStyle w:val="ListParagraph"/>
        <w:numPr>
          <w:ilvl w:val="0"/>
          <w:numId w:val="37"/>
        </w:numPr>
        <w:tabs>
          <w:tab w:val="clear" w:pos="1620"/>
          <w:tab w:val="num" w:pos="720"/>
        </w:tabs>
        <w:spacing w:before="120"/>
        <w:ind w:left="714" w:hanging="357"/>
      </w:pPr>
      <w:r>
        <w:t>cele Urzędu oraz mierniki celów na kolejny rok określa corocznie przyjęta uchwała budżetowa zgodnie z procedurą projektowania budżetu,</w:t>
      </w:r>
    </w:p>
    <w:p w:rsidR="00B87151" w:rsidRDefault="00B87151" w:rsidP="00CF7F48">
      <w:pPr>
        <w:pStyle w:val="ListParagraph"/>
        <w:numPr>
          <w:ilvl w:val="0"/>
          <w:numId w:val="37"/>
        </w:numPr>
        <w:tabs>
          <w:tab w:val="clear" w:pos="1620"/>
          <w:tab w:val="num" w:pos="720"/>
        </w:tabs>
        <w:spacing w:before="120"/>
        <w:ind w:left="714" w:hanging="357"/>
      </w:pPr>
      <w:r>
        <w:t>cele dodatkowe, uzupełniające już uwzględnione w uchwale budżetowej może                 w sposób doraźny na polecenie Wójta określić zespół ds. kontroli zarządczej powołany odrębnym zarządzeniem Wójta, z wykorzystaniem analizy SWOT szans              i zagrożeń stojących przed Urzędem oraz mocnych i słabych stron wewnętrznych Urzędu.</w:t>
      </w:r>
    </w:p>
    <w:p w:rsidR="00B87151" w:rsidRDefault="00B87151" w:rsidP="0067175C">
      <w:pPr>
        <w:numPr>
          <w:ilvl w:val="1"/>
          <w:numId w:val="13"/>
        </w:numPr>
        <w:tabs>
          <w:tab w:val="clear" w:pos="1800"/>
          <w:tab w:val="num" w:pos="900"/>
        </w:tabs>
        <w:spacing w:before="120"/>
        <w:ind w:left="0" w:firstLine="540"/>
      </w:pPr>
      <w:r>
        <w:t xml:space="preserve">Realizacja celów i zadań jest na bieżąco </w:t>
      </w:r>
      <w:r w:rsidRPr="00A13630">
        <w:rPr>
          <w:b/>
          <w:bCs/>
        </w:rPr>
        <w:t>monitorowa</w:t>
      </w:r>
      <w:r>
        <w:rPr>
          <w:b/>
          <w:bCs/>
        </w:rPr>
        <w:t>na</w:t>
      </w:r>
      <w:r>
        <w:t xml:space="preserve"> za pomocą wyznaczonych </w:t>
      </w:r>
      <w:r w:rsidRPr="00A13630">
        <w:rPr>
          <w:b/>
          <w:bCs/>
        </w:rPr>
        <w:t>mierników</w:t>
      </w:r>
      <w:r>
        <w:t>:</w:t>
      </w:r>
    </w:p>
    <w:p w:rsidR="00B87151" w:rsidRDefault="00B87151" w:rsidP="0067175C">
      <w:pPr>
        <w:numPr>
          <w:ilvl w:val="0"/>
          <w:numId w:val="15"/>
        </w:numPr>
        <w:tabs>
          <w:tab w:val="clear" w:pos="2145"/>
        </w:tabs>
        <w:spacing w:before="120"/>
        <w:ind w:hanging="1785"/>
      </w:pPr>
      <w:r>
        <w:t>protokołów Rady Gminy,</w:t>
      </w:r>
    </w:p>
    <w:p w:rsidR="00B87151" w:rsidRDefault="00B87151" w:rsidP="0067175C">
      <w:pPr>
        <w:numPr>
          <w:ilvl w:val="0"/>
          <w:numId w:val="15"/>
        </w:numPr>
        <w:tabs>
          <w:tab w:val="clear" w:pos="2145"/>
        </w:tabs>
        <w:spacing w:before="120"/>
        <w:ind w:hanging="1785"/>
      </w:pPr>
      <w:r>
        <w:t>sprawozdań z realizacji planu pracy Rady Gminy,</w:t>
      </w:r>
    </w:p>
    <w:p w:rsidR="00B87151" w:rsidRDefault="00B87151" w:rsidP="0067175C">
      <w:pPr>
        <w:numPr>
          <w:ilvl w:val="0"/>
          <w:numId w:val="15"/>
        </w:numPr>
        <w:tabs>
          <w:tab w:val="clear" w:pos="2145"/>
        </w:tabs>
        <w:spacing w:before="120"/>
        <w:ind w:hanging="1785"/>
      </w:pPr>
      <w:r>
        <w:t>sprawozdania Wójta z realizacji budżetu,</w:t>
      </w:r>
    </w:p>
    <w:p w:rsidR="00B87151" w:rsidRDefault="00B87151" w:rsidP="0067175C">
      <w:pPr>
        <w:numPr>
          <w:ilvl w:val="0"/>
          <w:numId w:val="15"/>
        </w:numPr>
        <w:tabs>
          <w:tab w:val="clear" w:pos="2145"/>
        </w:tabs>
        <w:spacing w:before="120"/>
        <w:ind w:hanging="1785"/>
      </w:pPr>
      <w:r>
        <w:t>informacji Wójta z działalności organu wykonawczego gminy,</w:t>
      </w:r>
    </w:p>
    <w:p w:rsidR="00B87151" w:rsidRDefault="00B87151" w:rsidP="0067175C">
      <w:pPr>
        <w:numPr>
          <w:ilvl w:val="0"/>
          <w:numId w:val="15"/>
        </w:numPr>
        <w:tabs>
          <w:tab w:val="clear" w:pos="2145"/>
        </w:tabs>
        <w:spacing w:before="120"/>
        <w:ind w:hanging="1785"/>
      </w:pPr>
      <w:r>
        <w:t>sprawozdań poszczególnych komórek organizacyjnych i jednostek organizacyjnych,</w:t>
      </w:r>
    </w:p>
    <w:p w:rsidR="00B87151" w:rsidRDefault="00B87151" w:rsidP="0067175C">
      <w:pPr>
        <w:numPr>
          <w:ilvl w:val="0"/>
          <w:numId w:val="15"/>
        </w:numPr>
        <w:tabs>
          <w:tab w:val="clear" w:pos="2145"/>
        </w:tabs>
        <w:spacing w:before="120"/>
        <w:ind w:hanging="1785"/>
      </w:pPr>
      <w:r>
        <w:t>audytu wewnętrznego,</w:t>
      </w:r>
    </w:p>
    <w:p w:rsidR="00B87151" w:rsidRDefault="00B87151" w:rsidP="0067175C">
      <w:pPr>
        <w:numPr>
          <w:ilvl w:val="0"/>
          <w:numId w:val="15"/>
        </w:numPr>
        <w:tabs>
          <w:tab w:val="clear" w:pos="2145"/>
        </w:tabs>
        <w:spacing w:before="120"/>
        <w:ind w:left="2143" w:hanging="1786"/>
      </w:pPr>
      <w:r>
        <w:t>regulaminu kontroli zarządczej w podległych jednostkach,</w:t>
      </w:r>
    </w:p>
    <w:p w:rsidR="00B87151" w:rsidRDefault="00B87151" w:rsidP="0067175C">
      <w:pPr>
        <w:numPr>
          <w:ilvl w:val="0"/>
          <w:numId w:val="15"/>
        </w:numPr>
        <w:tabs>
          <w:tab w:val="clear" w:pos="2145"/>
        </w:tabs>
        <w:spacing w:before="120"/>
        <w:ind w:left="2143" w:hanging="1786"/>
      </w:pPr>
      <w:r>
        <w:t>kontroli realizacji budżetu w podległych jednostkach.</w:t>
      </w:r>
    </w:p>
    <w:p w:rsidR="00B87151" w:rsidRDefault="00B87151" w:rsidP="00434EEC">
      <w:pPr>
        <w:numPr>
          <w:ilvl w:val="1"/>
          <w:numId w:val="15"/>
        </w:numPr>
        <w:tabs>
          <w:tab w:val="clear" w:pos="1440"/>
          <w:tab w:val="num" w:pos="900"/>
        </w:tabs>
        <w:spacing w:before="120"/>
        <w:ind w:hanging="900"/>
      </w:pPr>
      <w:r>
        <w:t>Oceny realizacji zadań i celów dokonuje się z uwzględnieniem kryterium:</w:t>
      </w:r>
    </w:p>
    <w:p w:rsidR="00B87151" w:rsidRDefault="00B87151" w:rsidP="0067175C">
      <w:pPr>
        <w:numPr>
          <w:ilvl w:val="2"/>
          <w:numId w:val="15"/>
        </w:numPr>
        <w:tabs>
          <w:tab w:val="left" w:pos="1080"/>
        </w:tabs>
        <w:ind w:left="1080"/>
      </w:pPr>
      <w:r>
        <w:t>oszczędności, gdzie zbadaniu podlega możliwość zastosowania tańszych                          i prostszych metod, technologii itp., w oparciu o zasadę minimalizacji kosztów przy określonym celu,</w:t>
      </w:r>
    </w:p>
    <w:p w:rsidR="00B87151" w:rsidRDefault="00B87151" w:rsidP="0067175C">
      <w:pPr>
        <w:numPr>
          <w:ilvl w:val="2"/>
          <w:numId w:val="15"/>
        </w:numPr>
        <w:tabs>
          <w:tab w:val="left" w:pos="1080"/>
        </w:tabs>
        <w:ind w:left="1080"/>
      </w:pPr>
      <w:r>
        <w:t>efektywności, gdzie zbadaniu podlega adekwatność zaangażowanych środków                w stosunku do osiągniętych efektów użytecznych dla społeczeństwa lokalnego jako całości,</w:t>
      </w:r>
    </w:p>
    <w:p w:rsidR="00B87151" w:rsidRDefault="00B87151" w:rsidP="0067175C">
      <w:pPr>
        <w:numPr>
          <w:ilvl w:val="2"/>
          <w:numId w:val="15"/>
        </w:numPr>
        <w:tabs>
          <w:tab w:val="left" w:pos="1080"/>
        </w:tabs>
        <w:spacing w:before="120"/>
        <w:ind w:left="1080"/>
      </w:pPr>
      <w:r>
        <w:t>skuteczności, gdzie zbadaniu podlega stopień osiągnięcia celów, a w pierwszej kolejności, czy podejmowanie zadania było w ogóle celowe i czy osiągnięty efekt był potrzebny.</w:t>
      </w:r>
    </w:p>
    <w:p w:rsidR="00B87151" w:rsidRDefault="00B87151" w:rsidP="00434EEC">
      <w:pPr>
        <w:numPr>
          <w:ilvl w:val="1"/>
          <w:numId w:val="16"/>
        </w:numPr>
        <w:tabs>
          <w:tab w:val="clear" w:pos="1440"/>
          <w:tab w:val="num" w:pos="900"/>
        </w:tabs>
        <w:spacing w:before="120"/>
        <w:ind w:left="900"/>
      </w:pPr>
      <w:r>
        <w:t>Kierownictwo oraz pracownicy merytoryczni Urzędu systematycznie, nie rzadziej niż raz w roku, dokonają identyfikacji zewnętrznego i wewnętrznego ryzyka związanego z poszczególnymi celami i zadaniami Gminy.</w:t>
      </w:r>
    </w:p>
    <w:p w:rsidR="00B87151" w:rsidRPr="00692FF7" w:rsidRDefault="00B87151" w:rsidP="0067175C">
      <w:pPr>
        <w:numPr>
          <w:ilvl w:val="1"/>
          <w:numId w:val="16"/>
        </w:numPr>
        <w:tabs>
          <w:tab w:val="clear" w:pos="1440"/>
          <w:tab w:val="num" w:pos="900"/>
        </w:tabs>
        <w:spacing w:before="120"/>
        <w:ind w:left="0" w:firstLine="540"/>
      </w:pPr>
      <w:r w:rsidRPr="00692FF7">
        <w:t>Celem zarządzania ryzykiem w odniesieniu do celów i zadań Urzędu jest:</w:t>
      </w:r>
    </w:p>
    <w:p w:rsidR="00B87151" w:rsidRPr="00692FF7" w:rsidRDefault="00B87151" w:rsidP="0067175C">
      <w:pPr>
        <w:numPr>
          <w:ilvl w:val="0"/>
          <w:numId w:val="11"/>
        </w:numPr>
        <w:tabs>
          <w:tab w:val="num" w:pos="720"/>
        </w:tabs>
        <w:ind w:hanging="1080"/>
      </w:pPr>
      <w:r w:rsidRPr="00692FF7">
        <w:t>poprawa jakości świadczenia usług,</w:t>
      </w:r>
    </w:p>
    <w:p w:rsidR="00B87151" w:rsidRPr="00692FF7" w:rsidRDefault="00B87151" w:rsidP="0067175C">
      <w:pPr>
        <w:numPr>
          <w:ilvl w:val="0"/>
          <w:numId w:val="11"/>
        </w:numPr>
        <w:tabs>
          <w:tab w:val="clear" w:pos="1440"/>
          <w:tab w:val="num" w:pos="720"/>
          <w:tab w:val="num" w:pos="900"/>
        </w:tabs>
        <w:ind w:left="720"/>
      </w:pPr>
      <w:r w:rsidRPr="00692FF7">
        <w:t>efektywne zarządzanie Urzędem poprzez zapewnienie właściwego ładu organizacyjnego,</w:t>
      </w:r>
    </w:p>
    <w:p w:rsidR="00B87151" w:rsidRPr="00692FF7" w:rsidRDefault="00B87151" w:rsidP="0067175C">
      <w:pPr>
        <w:numPr>
          <w:ilvl w:val="0"/>
          <w:numId w:val="11"/>
        </w:numPr>
        <w:tabs>
          <w:tab w:val="clear" w:pos="1440"/>
          <w:tab w:val="num" w:pos="720"/>
          <w:tab w:val="num" w:pos="900"/>
        </w:tabs>
        <w:ind w:left="720"/>
      </w:pPr>
      <w:r w:rsidRPr="00692FF7">
        <w:t>położenie większego nacisku w procesie zarządzania na sprawy faktycznie istotne,</w:t>
      </w:r>
    </w:p>
    <w:p w:rsidR="00B87151" w:rsidRPr="00692FF7" w:rsidRDefault="00B87151" w:rsidP="0067175C">
      <w:pPr>
        <w:numPr>
          <w:ilvl w:val="0"/>
          <w:numId w:val="11"/>
        </w:numPr>
        <w:tabs>
          <w:tab w:val="clear" w:pos="1440"/>
          <w:tab w:val="num" w:pos="720"/>
          <w:tab w:val="num" w:pos="900"/>
        </w:tabs>
        <w:ind w:left="720"/>
      </w:pPr>
      <w:r w:rsidRPr="00692FF7">
        <w:t>bardziej świadome podejmowanie ryzyka oraz decyzji,</w:t>
      </w:r>
    </w:p>
    <w:p w:rsidR="00B87151" w:rsidRPr="00692FF7" w:rsidRDefault="00B87151" w:rsidP="0067175C">
      <w:pPr>
        <w:numPr>
          <w:ilvl w:val="0"/>
          <w:numId w:val="11"/>
        </w:numPr>
        <w:tabs>
          <w:tab w:val="clear" w:pos="1440"/>
          <w:tab w:val="num" w:pos="720"/>
          <w:tab w:val="num" w:pos="900"/>
        </w:tabs>
        <w:ind w:left="720"/>
      </w:pPr>
      <w:r w:rsidRPr="00692FF7">
        <w:t>efektywne wykorzystanie wszystkich zasobów Urzędu,</w:t>
      </w:r>
    </w:p>
    <w:p w:rsidR="00B87151" w:rsidRPr="00692FF7" w:rsidRDefault="00B87151" w:rsidP="0067175C">
      <w:pPr>
        <w:numPr>
          <w:ilvl w:val="0"/>
          <w:numId w:val="11"/>
        </w:numPr>
        <w:tabs>
          <w:tab w:val="clear" w:pos="1440"/>
          <w:tab w:val="num" w:pos="720"/>
          <w:tab w:val="num" w:pos="900"/>
        </w:tabs>
        <w:ind w:left="720"/>
      </w:pPr>
      <w:r w:rsidRPr="00692FF7">
        <w:t>skuteczne zarządzanie projektami,</w:t>
      </w:r>
    </w:p>
    <w:p w:rsidR="00B87151" w:rsidRDefault="00B87151" w:rsidP="0067175C">
      <w:pPr>
        <w:numPr>
          <w:ilvl w:val="0"/>
          <w:numId w:val="11"/>
        </w:numPr>
        <w:tabs>
          <w:tab w:val="clear" w:pos="1440"/>
          <w:tab w:val="num" w:pos="720"/>
          <w:tab w:val="num" w:pos="900"/>
        </w:tabs>
        <w:ind w:left="720"/>
      </w:pPr>
      <w:r w:rsidRPr="00692FF7">
        <w:t>zapewnienie adekwatności mechanizmów kontrolnych do ryzyka.</w:t>
      </w:r>
    </w:p>
    <w:p w:rsidR="00B87151" w:rsidRDefault="00B87151" w:rsidP="004C2933">
      <w:pPr>
        <w:tabs>
          <w:tab w:val="num" w:pos="1440"/>
        </w:tabs>
      </w:pPr>
    </w:p>
    <w:p w:rsidR="00B87151" w:rsidRPr="00692FF7" w:rsidRDefault="00B87151" w:rsidP="004C2933">
      <w:pPr>
        <w:tabs>
          <w:tab w:val="num" w:pos="1440"/>
        </w:tabs>
      </w:pPr>
    </w:p>
    <w:p w:rsidR="00B87151" w:rsidRPr="00692FF7" w:rsidRDefault="00B87151" w:rsidP="00CF7F48">
      <w:pPr>
        <w:pStyle w:val="NormalWeb"/>
        <w:numPr>
          <w:ilvl w:val="0"/>
          <w:numId w:val="34"/>
        </w:numPr>
        <w:tabs>
          <w:tab w:val="clear" w:pos="7728"/>
          <w:tab w:val="num" w:pos="900"/>
        </w:tabs>
        <w:spacing w:before="120" w:beforeAutospacing="0" w:after="0" w:afterAutospacing="0"/>
        <w:ind w:hanging="7188"/>
        <w:rPr>
          <w:rFonts w:ascii="Arial" w:hAnsi="Arial" w:cs="Arial"/>
        </w:rPr>
      </w:pPr>
      <w:r w:rsidRPr="00692FF7">
        <w:rPr>
          <w:rFonts w:ascii="Arial" w:hAnsi="Arial" w:cs="Arial"/>
          <w:b/>
          <w:bCs/>
        </w:rPr>
        <w:t>Identyfikacja ryzyka</w:t>
      </w:r>
      <w:r>
        <w:rPr>
          <w:rFonts w:ascii="Arial" w:hAnsi="Arial" w:cs="Arial"/>
        </w:rPr>
        <w:t>, szacowanie ryzyka i reakcja na ryzyko w Urzędzie:</w:t>
      </w:r>
    </w:p>
    <w:p w:rsidR="00B87151" w:rsidRDefault="00B87151" w:rsidP="00CF7F48">
      <w:pPr>
        <w:pStyle w:val="NormalWeb"/>
        <w:numPr>
          <w:ilvl w:val="0"/>
          <w:numId w:val="35"/>
        </w:numPr>
        <w:tabs>
          <w:tab w:val="num" w:pos="720"/>
        </w:tabs>
        <w:spacing w:before="120" w:beforeAutospacing="0" w:after="0" w:afterAutospacing="0"/>
        <w:ind w:left="720"/>
        <w:jc w:val="both"/>
        <w:rPr>
          <w:rFonts w:ascii="Arial" w:hAnsi="Arial" w:cs="Arial"/>
        </w:rPr>
      </w:pPr>
      <w:r>
        <w:rPr>
          <w:rFonts w:ascii="Arial" w:hAnsi="Arial" w:cs="Arial"/>
        </w:rPr>
        <w:t>r</w:t>
      </w:r>
      <w:r w:rsidRPr="0015609E">
        <w:rPr>
          <w:rFonts w:ascii="Arial" w:hAnsi="Arial" w:cs="Arial"/>
        </w:rPr>
        <w:t>az w roku dokonywana jest identyfikacja ryzyk w odniesieniu do celów ustalo</w:t>
      </w:r>
      <w:r>
        <w:rPr>
          <w:rFonts w:ascii="Arial" w:hAnsi="Arial" w:cs="Arial"/>
        </w:rPr>
        <w:t>nych w trybie określonym w § 13,</w:t>
      </w:r>
    </w:p>
    <w:p w:rsidR="00B87151" w:rsidRPr="002021CE" w:rsidRDefault="00B87151" w:rsidP="00CF7F48">
      <w:pPr>
        <w:pStyle w:val="NormalWeb"/>
        <w:numPr>
          <w:ilvl w:val="0"/>
          <w:numId w:val="35"/>
        </w:numPr>
        <w:tabs>
          <w:tab w:val="num" w:pos="720"/>
        </w:tabs>
        <w:spacing w:before="120" w:beforeAutospacing="0" w:after="0" w:afterAutospacing="0"/>
        <w:ind w:left="720"/>
        <w:jc w:val="both"/>
        <w:rPr>
          <w:rFonts w:ascii="Arial" w:hAnsi="Arial" w:cs="Arial"/>
        </w:rPr>
      </w:pPr>
      <w:r w:rsidRPr="002021CE">
        <w:rPr>
          <w:rFonts w:ascii="Arial" w:hAnsi="Arial" w:cs="Arial"/>
        </w:rPr>
        <w:t>zarządzanie ryzykiem odbywa się poprzez:</w:t>
      </w:r>
    </w:p>
    <w:p w:rsidR="00B87151" w:rsidRPr="002021CE" w:rsidRDefault="00B87151" w:rsidP="002021CE">
      <w:pPr>
        <w:pStyle w:val="NormalWeb"/>
        <w:numPr>
          <w:ilvl w:val="0"/>
          <w:numId w:val="33"/>
        </w:numPr>
        <w:spacing w:before="0" w:beforeAutospacing="0" w:after="0" w:afterAutospacing="0"/>
        <w:rPr>
          <w:rFonts w:ascii="Arial" w:hAnsi="Arial" w:cs="Arial"/>
        </w:rPr>
      </w:pPr>
      <w:r w:rsidRPr="002021CE">
        <w:rPr>
          <w:rFonts w:ascii="Arial" w:hAnsi="Arial" w:cs="Arial"/>
        </w:rPr>
        <w:t>identyfikację ryzyka,</w:t>
      </w:r>
    </w:p>
    <w:p w:rsidR="00B87151" w:rsidRPr="002021CE" w:rsidRDefault="00B87151" w:rsidP="002021CE">
      <w:pPr>
        <w:pStyle w:val="NormalWeb"/>
        <w:numPr>
          <w:ilvl w:val="0"/>
          <w:numId w:val="33"/>
        </w:numPr>
        <w:spacing w:before="0" w:beforeAutospacing="0" w:after="0" w:afterAutospacing="0"/>
        <w:rPr>
          <w:rFonts w:ascii="Arial" w:hAnsi="Arial" w:cs="Arial"/>
        </w:rPr>
      </w:pPr>
      <w:r w:rsidRPr="002021CE">
        <w:rPr>
          <w:rFonts w:ascii="Arial" w:hAnsi="Arial" w:cs="Arial"/>
        </w:rPr>
        <w:t>analizę ryzyka i podejmowanie działań zaradczych,</w:t>
      </w:r>
    </w:p>
    <w:p w:rsidR="00B87151" w:rsidRPr="002021CE" w:rsidRDefault="00B87151" w:rsidP="002021CE">
      <w:pPr>
        <w:pStyle w:val="NormalWeb"/>
        <w:numPr>
          <w:ilvl w:val="0"/>
          <w:numId w:val="33"/>
        </w:numPr>
        <w:spacing w:before="0" w:beforeAutospacing="0" w:after="0" w:afterAutospacing="0"/>
        <w:rPr>
          <w:rFonts w:ascii="Arial" w:hAnsi="Arial" w:cs="Arial"/>
        </w:rPr>
      </w:pPr>
      <w:r>
        <w:rPr>
          <w:rFonts w:ascii="Arial" w:hAnsi="Arial" w:cs="Arial"/>
        </w:rPr>
        <w:t>monitorowanie realizacji zadań,</w:t>
      </w:r>
    </w:p>
    <w:p w:rsidR="00B87151" w:rsidRDefault="00B87151" w:rsidP="002021CE">
      <w:pPr>
        <w:pStyle w:val="NormalWeb"/>
        <w:numPr>
          <w:ilvl w:val="0"/>
          <w:numId w:val="36"/>
        </w:numPr>
        <w:spacing w:before="120" w:beforeAutospacing="0" w:after="0" w:afterAutospacing="0"/>
        <w:jc w:val="both"/>
        <w:rPr>
          <w:rFonts w:ascii="Arial" w:hAnsi="Arial" w:cs="Arial"/>
        </w:rPr>
      </w:pPr>
      <w:r>
        <w:rPr>
          <w:rFonts w:ascii="Arial" w:hAnsi="Arial" w:cs="Arial"/>
        </w:rPr>
        <w:t>w</w:t>
      </w:r>
      <w:r w:rsidRPr="0015609E">
        <w:rPr>
          <w:rFonts w:ascii="Arial" w:hAnsi="Arial" w:cs="Arial"/>
        </w:rPr>
        <w:t xml:space="preserve"> procesie identyfikacji ryzyka wykorzystuje się ustalenia kontroli wewnętrznej, audytu wewnętrznego oraz wyni</w:t>
      </w:r>
      <w:r>
        <w:rPr>
          <w:rFonts w:ascii="Arial" w:hAnsi="Arial" w:cs="Arial"/>
        </w:rPr>
        <w:t>ki ocen i kontroli zewnętrznych,</w:t>
      </w:r>
    </w:p>
    <w:p w:rsidR="00B87151" w:rsidRDefault="00B87151" w:rsidP="0015609E">
      <w:pPr>
        <w:pStyle w:val="NormalWeb"/>
        <w:numPr>
          <w:ilvl w:val="0"/>
          <w:numId w:val="36"/>
        </w:numPr>
        <w:spacing w:before="120" w:beforeAutospacing="0" w:after="0" w:afterAutospacing="0"/>
        <w:jc w:val="both"/>
        <w:rPr>
          <w:rFonts w:ascii="Arial" w:hAnsi="Arial" w:cs="Arial"/>
        </w:rPr>
      </w:pPr>
      <w:r>
        <w:rPr>
          <w:rFonts w:ascii="Arial" w:hAnsi="Arial" w:cs="Arial"/>
        </w:rPr>
        <w:t>i</w:t>
      </w:r>
      <w:r w:rsidRPr="0015609E">
        <w:rPr>
          <w:rFonts w:ascii="Arial" w:hAnsi="Arial" w:cs="Arial"/>
        </w:rPr>
        <w:t>dentyfikacji ryzyk dokonuje zespół ds. kontroli zarządczej powoł</w:t>
      </w:r>
      <w:r>
        <w:rPr>
          <w:rFonts w:ascii="Arial" w:hAnsi="Arial" w:cs="Arial"/>
        </w:rPr>
        <w:t>any odrębnym zarządzeniem Wójta,</w:t>
      </w:r>
    </w:p>
    <w:p w:rsidR="00B87151" w:rsidRDefault="00B87151" w:rsidP="0015609E">
      <w:pPr>
        <w:pStyle w:val="NormalWeb"/>
        <w:numPr>
          <w:ilvl w:val="0"/>
          <w:numId w:val="36"/>
        </w:numPr>
        <w:spacing w:before="120" w:beforeAutospacing="0" w:after="0" w:afterAutospacing="0"/>
        <w:jc w:val="both"/>
        <w:rPr>
          <w:rFonts w:ascii="Arial" w:hAnsi="Arial" w:cs="Arial"/>
        </w:rPr>
      </w:pPr>
      <w:r>
        <w:rPr>
          <w:rFonts w:ascii="Arial" w:hAnsi="Arial" w:cs="Arial"/>
        </w:rPr>
        <w:t>t</w:t>
      </w:r>
      <w:r w:rsidRPr="0015609E">
        <w:rPr>
          <w:rFonts w:ascii="Arial" w:hAnsi="Arial" w:cs="Arial"/>
        </w:rPr>
        <w:t xml:space="preserve">ermin przeprowadzenia identyfikacji ryzyk określono w Procedurze Zarządzania Ryzykiem, stanowiącej załącznik Nr 2 </w:t>
      </w:r>
      <w:r>
        <w:rPr>
          <w:rFonts w:ascii="Arial" w:hAnsi="Arial" w:cs="Arial"/>
        </w:rPr>
        <w:t>do Regulaminu kontroli zarządczej,</w:t>
      </w:r>
    </w:p>
    <w:p w:rsidR="00B87151" w:rsidRDefault="00B87151" w:rsidP="0015609E">
      <w:pPr>
        <w:pStyle w:val="NormalWeb"/>
        <w:numPr>
          <w:ilvl w:val="0"/>
          <w:numId w:val="36"/>
        </w:numPr>
        <w:spacing w:before="120" w:beforeAutospacing="0" w:after="0" w:afterAutospacing="0"/>
        <w:jc w:val="both"/>
        <w:rPr>
          <w:rFonts w:ascii="Arial" w:hAnsi="Arial" w:cs="Arial"/>
        </w:rPr>
      </w:pPr>
      <w:r>
        <w:rPr>
          <w:rFonts w:ascii="Arial" w:hAnsi="Arial" w:cs="Arial"/>
        </w:rPr>
        <w:t>p</w:t>
      </w:r>
      <w:r w:rsidRPr="0015609E">
        <w:rPr>
          <w:rFonts w:ascii="Arial" w:hAnsi="Arial" w:cs="Arial"/>
        </w:rPr>
        <w:t>onowna identyfikacja ryzyk jest przeprowadzana również w przypadku istotnej zmiany warunk</w:t>
      </w:r>
      <w:r>
        <w:rPr>
          <w:rFonts w:ascii="Arial" w:hAnsi="Arial" w:cs="Arial"/>
        </w:rPr>
        <w:t>ów, w których funkcjonuje Urząd,</w:t>
      </w:r>
    </w:p>
    <w:p w:rsidR="00B87151" w:rsidRDefault="00B87151" w:rsidP="0015609E">
      <w:pPr>
        <w:pStyle w:val="NormalWeb"/>
        <w:numPr>
          <w:ilvl w:val="0"/>
          <w:numId w:val="36"/>
        </w:numPr>
        <w:spacing w:before="120" w:beforeAutospacing="0" w:after="0" w:afterAutospacing="0"/>
        <w:jc w:val="both"/>
        <w:rPr>
          <w:rFonts w:ascii="Arial" w:hAnsi="Arial" w:cs="Arial"/>
        </w:rPr>
      </w:pPr>
      <w:r>
        <w:rPr>
          <w:rFonts w:ascii="Arial" w:hAnsi="Arial" w:cs="Arial"/>
        </w:rPr>
        <w:t xml:space="preserve">o </w:t>
      </w:r>
      <w:r w:rsidRPr="0015609E">
        <w:rPr>
          <w:rFonts w:ascii="Arial" w:hAnsi="Arial" w:cs="Arial"/>
        </w:rPr>
        <w:t>przeprowadzeniu ponownej ide</w:t>
      </w:r>
      <w:r>
        <w:rPr>
          <w:rFonts w:ascii="Arial" w:hAnsi="Arial" w:cs="Arial"/>
        </w:rPr>
        <w:t>ntyfikacji ryzyka decyduje Wójt,</w:t>
      </w:r>
    </w:p>
    <w:p w:rsidR="00B87151" w:rsidRPr="0015609E" w:rsidRDefault="00B87151" w:rsidP="0015609E">
      <w:pPr>
        <w:pStyle w:val="NormalWeb"/>
        <w:numPr>
          <w:ilvl w:val="0"/>
          <w:numId w:val="36"/>
        </w:numPr>
        <w:spacing w:before="120" w:beforeAutospacing="0" w:after="0" w:afterAutospacing="0"/>
        <w:jc w:val="both"/>
        <w:rPr>
          <w:rFonts w:ascii="Arial" w:hAnsi="Arial" w:cs="Arial"/>
        </w:rPr>
      </w:pPr>
      <w:r>
        <w:rPr>
          <w:rFonts w:ascii="Arial" w:hAnsi="Arial" w:cs="Arial"/>
        </w:rPr>
        <w:t>z</w:t>
      </w:r>
      <w:r w:rsidRPr="0015609E">
        <w:rPr>
          <w:rFonts w:ascii="Arial" w:hAnsi="Arial" w:cs="Arial"/>
        </w:rPr>
        <w:t>identyfikowane ryzyka są wpisywane w formularzu nr 1 do Procedury Zarządzania Ryzykiem</w:t>
      </w:r>
      <w:r>
        <w:rPr>
          <w:rFonts w:ascii="Arial" w:hAnsi="Arial" w:cs="Arial"/>
        </w:rPr>
        <w:t xml:space="preserve"> stanowiącej załącznik nr 2 do Regulaminu kontroli zarządczej.</w:t>
      </w:r>
    </w:p>
    <w:p w:rsidR="00B87151" w:rsidRPr="0015609E" w:rsidRDefault="00B87151" w:rsidP="00CF7F48">
      <w:pPr>
        <w:pStyle w:val="NormalWeb"/>
        <w:numPr>
          <w:ilvl w:val="0"/>
          <w:numId w:val="38"/>
        </w:numPr>
        <w:tabs>
          <w:tab w:val="left" w:pos="540"/>
          <w:tab w:val="left" w:pos="720"/>
          <w:tab w:val="left" w:pos="900"/>
        </w:tabs>
        <w:ind w:hanging="7188"/>
        <w:rPr>
          <w:rFonts w:ascii="Arial" w:hAnsi="Arial" w:cs="Arial"/>
          <w:b/>
          <w:bCs/>
        </w:rPr>
      </w:pPr>
      <w:r>
        <w:rPr>
          <w:rFonts w:ascii="Arial" w:hAnsi="Arial" w:cs="Arial"/>
          <w:b/>
          <w:bCs/>
        </w:rPr>
        <w:t xml:space="preserve"> </w:t>
      </w:r>
      <w:r w:rsidRPr="0015609E">
        <w:rPr>
          <w:rFonts w:ascii="Arial" w:hAnsi="Arial" w:cs="Arial"/>
          <w:b/>
          <w:bCs/>
        </w:rPr>
        <w:t>Analiza ryzyka</w:t>
      </w:r>
    </w:p>
    <w:p w:rsidR="00B87151" w:rsidRDefault="00B87151" w:rsidP="00CF7F48">
      <w:pPr>
        <w:pStyle w:val="NormalWeb"/>
        <w:numPr>
          <w:ilvl w:val="1"/>
          <w:numId w:val="36"/>
        </w:numPr>
        <w:tabs>
          <w:tab w:val="clear" w:pos="1440"/>
          <w:tab w:val="num" w:pos="720"/>
        </w:tabs>
        <w:ind w:left="720"/>
        <w:jc w:val="both"/>
        <w:rPr>
          <w:rFonts w:ascii="Arial" w:hAnsi="Arial" w:cs="Arial"/>
        </w:rPr>
      </w:pPr>
      <w:r>
        <w:rPr>
          <w:rFonts w:ascii="Arial" w:hAnsi="Arial" w:cs="Arial"/>
        </w:rPr>
        <w:t>z</w:t>
      </w:r>
      <w:r w:rsidRPr="0015609E">
        <w:rPr>
          <w:rFonts w:ascii="Arial" w:hAnsi="Arial" w:cs="Arial"/>
        </w:rPr>
        <w:t>identyfikowane ryzyka poddawane są analizie, mającej na celu określenie możliwych sk</w:t>
      </w:r>
      <w:r>
        <w:rPr>
          <w:rFonts w:ascii="Arial" w:hAnsi="Arial" w:cs="Arial"/>
        </w:rPr>
        <w:t>utków wystąpienia danego ryzyka,</w:t>
      </w:r>
    </w:p>
    <w:p w:rsidR="00B87151" w:rsidRDefault="00B87151" w:rsidP="00CF7F48">
      <w:pPr>
        <w:pStyle w:val="NormalWeb"/>
        <w:numPr>
          <w:ilvl w:val="1"/>
          <w:numId w:val="36"/>
        </w:numPr>
        <w:tabs>
          <w:tab w:val="clear" w:pos="1440"/>
          <w:tab w:val="num" w:pos="720"/>
        </w:tabs>
        <w:ind w:left="720"/>
        <w:jc w:val="both"/>
        <w:rPr>
          <w:rFonts w:ascii="Arial" w:hAnsi="Arial" w:cs="Arial"/>
        </w:rPr>
      </w:pPr>
      <w:r>
        <w:rPr>
          <w:rFonts w:ascii="Arial" w:hAnsi="Arial" w:cs="Arial"/>
        </w:rPr>
        <w:t>a</w:t>
      </w:r>
      <w:r w:rsidRPr="0015609E">
        <w:rPr>
          <w:rFonts w:ascii="Arial" w:hAnsi="Arial" w:cs="Arial"/>
        </w:rPr>
        <w:t>nalizy ryzyka dokonuje zespół ds. kontroli zarządczej powołany</w:t>
      </w:r>
      <w:r>
        <w:rPr>
          <w:rFonts w:ascii="Arial" w:hAnsi="Arial" w:cs="Arial"/>
        </w:rPr>
        <w:t xml:space="preserve"> odrębnym zarządzeniem Wójta,</w:t>
      </w:r>
    </w:p>
    <w:p w:rsidR="00B87151" w:rsidRPr="0015609E" w:rsidRDefault="00B87151" w:rsidP="00CF7F48">
      <w:pPr>
        <w:pStyle w:val="NormalWeb"/>
        <w:numPr>
          <w:ilvl w:val="1"/>
          <w:numId w:val="36"/>
        </w:numPr>
        <w:tabs>
          <w:tab w:val="clear" w:pos="1440"/>
          <w:tab w:val="num" w:pos="720"/>
        </w:tabs>
        <w:ind w:left="720"/>
        <w:jc w:val="both"/>
        <w:rPr>
          <w:rFonts w:ascii="Arial" w:hAnsi="Arial" w:cs="Arial"/>
        </w:rPr>
      </w:pPr>
      <w:r>
        <w:rPr>
          <w:rFonts w:ascii="Arial" w:hAnsi="Arial" w:cs="Arial"/>
        </w:rPr>
        <w:t>p</w:t>
      </w:r>
      <w:r w:rsidRPr="0015609E">
        <w:rPr>
          <w:rFonts w:ascii="Arial" w:hAnsi="Arial" w:cs="Arial"/>
        </w:rPr>
        <w:t>rzewidywane skutki wystąpienia ryzyka są wpisywane</w:t>
      </w:r>
      <w:r>
        <w:rPr>
          <w:rFonts w:ascii="Arial" w:hAnsi="Arial" w:cs="Arial"/>
        </w:rPr>
        <w:t xml:space="preserve"> w formularzu nr 1 do Procedury </w:t>
      </w:r>
      <w:r w:rsidRPr="0015609E">
        <w:rPr>
          <w:rFonts w:ascii="Arial" w:hAnsi="Arial" w:cs="Arial"/>
        </w:rPr>
        <w:t>Zarządzania Ryzykiem</w:t>
      </w:r>
      <w:r>
        <w:rPr>
          <w:rFonts w:ascii="Arial" w:hAnsi="Arial" w:cs="Arial"/>
        </w:rPr>
        <w:t xml:space="preserve"> stanowiącej załącznik nr 2 do Regulaminu kontroli zarządczej.</w:t>
      </w:r>
      <w:r w:rsidRPr="0015609E">
        <w:rPr>
          <w:rFonts w:ascii="Arial" w:hAnsi="Arial" w:cs="Arial"/>
        </w:rPr>
        <w:t xml:space="preserve"> </w:t>
      </w:r>
    </w:p>
    <w:p w:rsidR="00B87151" w:rsidRPr="0067175C" w:rsidRDefault="00B87151" w:rsidP="00CF7F48">
      <w:pPr>
        <w:pStyle w:val="NormalWeb"/>
        <w:numPr>
          <w:ilvl w:val="0"/>
          <w:numId w:val="39"/>
        </w:numPr>
        <w:tabs>
          <w:tab w:val="clear" w:pos="7728"/>
          <w:tab w:val="left" w:pos="900"/>
        </w:tabs>
        <w:ind w:hanging="7188"/>
        <w:jc w:val="both"/>
        <w:rPr>
          <w:rFonts w:ascii="Arial" w:hAnsi="Arial" w:cs="Arial"/>
        </w:rPr>
      </w:pPr>
      <w:r w:rsidRPr="0067175C">
        <w:rPr>
          <w:rFonts w:ascii="Arial" w:hAnsi="Arial" w:cs="Arial"/>
          <w:b/>
          <w:bCs/>
        </w:rPr>
        <w:t xml:space="preserve"> Reakcja na ryzyko</w:t>
      </w:r>
    </w:p>
    <w:p w:rsidR="00B87151" w:rsidRDefault="00B87151" w:rsidP="00CF7F48">
      <w:pPr>
        <w:pStyle w:val="NormalWeb"/>
        <w:numPr>
          <w:ilvl w:val="2"/>
          <w:numId w:val="36"/>
        </w:numPr>
        <w:tabs>
          <w:tab w:val="clear" w:pos="2340"/>
          <w:tab w:val="num" w:pos="720"/>
        </w:tabs>
        <w:ind w:left="720"/>
        <w:jc w:val="both"/>
        <w:rPr>
          <w:rFonts w:ascii="Arial" w:hAnsi="Arial" w:cs="Arial"/>
        </w:rPr>
      </w:pPr>
      <w:r>
        <w:rPr>
          <w:rFonts w:ascii="Arial" w:hAnsi="Arial" w:cs="Arial"/>
        </w:rPr>
        <w:t>c</w:t>
      </w:r>
      <w:r w:rsidRPr="0067175C">
        <w:rPr>
          <w:rFonts w:ascii="Arial" w:hAnsi="Arial" w:cs="Arial"/>
        </w:rPr>
        <w:t>złonkowie zespołu ds. kontroli zarządczej na postawie wyników analizy ryzyka</w:t>
      </w:r>
      <w:r>
        <w:rPr>
          <w:rFonts w:ascii="Arial" w:hAnsi="Arial" w:cs="Arial"/>
        </w:rPr>
        <w:t xml:space="preserve">                                  </w:t>
      </w:r>
      <w:r w:rsidRPr="0067175C">
        <w:rPr>
          <w:rFonts w:ascii="Arial" w:hAnsi="Arial" w:cs="Arial"/>
        </w:rPr>
        <w:t xml:space="preserve"> i przewidywanych skutków wystąpienia danego ryzyka określają rodzaj możliwych reakcji na ryzyko (tolerowanie, przeniesi</w:t>
      </w:r>
      <w:r>
        <w:rPr>
          <w:rFonts w:ascii="Arial" w:hAnsi="Arial" w:cs="Arial"/>
        </w:rPr>
        <w:t>enie, wycofanie się, działanie),</w:t>
      </w:r>
    </w:p>
    <w:p w:rsidR="00B87151" w:rsidRDefault="00B87151" w:rsidP="00CF7F48">
      <w:pPr>
        <w:pStyle w:val="NormalWeb"/>
        <w:numPr>
          <w:ilvl w:val="2"/>
          <w:numId w:val="36"/>
        </w:numPr>
        <w:tabs>
          <w:tab w:val="clear" w:pos="2340"/>
          <w:tab w:val="num" w:pos="720"/>
        </w:tabs>
        <w:ind w:left="720"/>
        <w:jc w:val="both"/>
        <w:rPr>
          <w:rFonts w:ascii="Arial" w:hAnsi="Arial" w:cs="Arial"/>
        </w:rPr>
      </w:pPr>
      <w:r>
        <w:rPr>
          <w:rFonts w:ascii="Arial" w:hAnsi="Arial" w:cs="Arial"/>
        </w:rPr>
        <w:t>c</w:t>
      </w:r>
      <w:r w:rsidRPr="0067175C">
        <w:rPr>
          <w:rFonts w:ascii="Arial" w:hAnsi="Arial" w:cs="Arial"/>
        </w:rPr>
        <w:t>złonkowie zespołu ds. kontroli zarządczej określają działania, które należy podjąć w celu zmniejszenia danego ryzyka do akceptowanego poziomu. Opisy działań</w:t>
      </w:r>
      <w:r>
        <w:rPr>
          <w:rFonts w:ascii="Arial" w:hAnsi="Arial" w:cs="Arial"/>
        </w:rPr>
        <w:t xml:space="preserve">            </w:t>
      </w:r>
      <w:r w:rsidRPr="0067175C">
        <w:rPr>
          <w:rFonts w:ascii="Arial" w:hAnsi="Arial" w:cs="Arial"/>
        </w:rPr>
        <w:t xml:space="preserve"> w reakcji na ryzyko są wpisywane w formularzu nr 2 do Procedury Zarządzania Ryzykiem stanowiącej </w:t>
      </w:r>
      <w:r>
        <w:rPr>
          <w:rFonts w:ascii="Arial" w:hAnsi="Arial" w:cs="Arial"/>
        </w:rPr>
        <w:t>załącznik nr 2 do Regulaminu kontroli zarządczej,</w:t>
      </w:r>
    </w:p>
    <w:p w:rsidR="00B87151" w:rsidRDefault="00B87151" w:rsidP="00CF7F48">
      <w:pPr>
        <w:pStyle w:val="NormalWeb"/>
        <w:numPr>
          <w:ilvl w:val="2"/>
          <w:numId w:val="36"/>
        </w:numPr>
        <w:tabs>
          <w:tab w:val="clear" w:pos="2340"/>
          <w:tab w:val="num" w:pos="720"/>
        </w:tabs>
        <w:ind w:left="720"/>
        <w:jc w:val="both"/>
        <w:rPr>
          <w:rFonts w:ascii="Arial" w:hAnsi="Arial" w:cs="Arial"/>
        </w:rPr>
      </w:pPr>
      <w:r>
        <w:rPr>
          <w:rFonts w:ascii="Arial" w:hAnsi="Arial" w:cs="Arial"/>
        </w:rPr>
        <w:t>o</w:t>
      </w:r>
      <w:r w:rsidRPr="0067175C">
        <w:rPr>
          <w:rFonts w:ascii="Arial" w:hAnsi="Arial" w:cs="Arial"/>
        </w:rPr>
        <w:t>dpowiedzialność za realizację działań mających na celu zmniejszenie ryzyka d</w:t>
      </w:r>
      <w:r>
        <w:rPr>
          <w:rFonts w:ascii="Arial" w:hAnsi="Arial" w:cs="Arial"/>
        </w:rPr>
        <w:t>o akceptowanego poziomu ponosi W</w:t>
      </w:r>
      <w:r w:rsidRPr="0067175C">
        <w:rPr>
          <w:rFonts w:ascii="Arial" w:hAnsi="Arial" w:cs="Arial"/>
        </w:rPr>
        <w:t>ójt i osoby odpowiedzialne za real</w:t>
      </w:r>
      <w:r>
        <w:rPr>
          <w:rFonts w:ascii="Arial" w:hAnsi="Arial" w:cs="Arial"/>
        </w:rPr>
        <w:t>izację celów Urzędu za dany rok,</w:t>
      </w:r>
    </w:p>
    <w:p w:rsidR="00B87151" w:rsidRPr="00296766" w:rsidRDefault="00B87151" w:rsidP="00CF7F48">
      <w:pPr>
        <w:pStyle w:val="NormalWeb"/>
        <w:numPr>
          <w:ilvl w:val="2"/>
          <w:numId w:val="36"/>
        </w:numPr>
        <w:tabs>
          <w:tab w:val="clear" w:pos="2340"/>
          <w:tab w:val="num" w:pos="720"/>
          <w:tab w:val="num" w:pos="1080"/>
        </w:tabs>
        <w:ind w:left="720"/>
        <w:jc w:val="both"/>
        <w:rPr>
          <w:rFonts w:ascii="Arial" w:hAnsi="Arial" w:cs="Arial"/>
        </w:rPr>
      </w:pPr>
      <w:r>
        <w:rPr>
          <w:rFonts w:ascii="Arial" w:hAnsi="Arial" w:cs="Arial"/>
        </w:rPr>
        <w:t>s</w:t>
      </w:r>
      <w:r w:rsidRPr="00296766">
        <w:rPr>
          <w:rFonts w:ascii="Arial" w:hAnsi="Arial" w:cs="Arial"/>
        </w:rPr>
        <w:t>zczegółowe zasady i tryb zarządzania ryzy</w:t>
      </w:r>
      <w:r>
        <w:rPr>
          <w:rFonts w:ascii="Arial" w:hAnsi="Arial" w:cs="Arial"/>
        </w:rPr>
        <w:t>kiem określają Procedury Zarządzania Ryzykiem stanowiące załącznik nr 2 do Regulaminu</w:t>
      </w:r>
      <w:r w:rsidRPr="00296766">
        <w:rPr>
          <w:rFonts w:ascii="Arial" w:hAnsi="Arial" w:cs="Arial"/>
        </w:rPr>
        <w:t xml:space="preserve"> kontroli zarządczej. </w:t>
      </w:r>
    </w:p>
    <w:p w:rsidR="00B87151" w:rsidRDefault="00B87151" w:rsidP="00FE5F8C">
      <w:pPr>
        <w:spacing w:line="360" w:lineRule="auto"/>
        <w:ind w:left="0"/>
      </w:pPr>
      <w:r w:rsidRPr="007426EF">
        <w:rPr>
          <w:b/>
          <w:bCs/>
        </w:rPr>
        <w:t>§ 15</w:t>
      </w:r>
      <w:r>
        <w:rPr>
          <w:b/>
          <w:bCs/>
        </w:rPr>
        <w:t xml:space="preserve">.  Mechanizmy kontroli </w:t>
      </w:r>
      <w:r>
        <w:t>powinny</w:t>
      </w:r>
      <w:r w:rsidRPr="001E7CBA">
        <w:t xml:space="preserve"> zmierzać do ograniczania ryzyka. </w:t>
      </w:r>
    </w:p>
    <w:p w:rsidR="00B87151" w:rsidRDefault="00B87151" w:rsidP="0067175C">
      <w:pPr>
        <w:numPr>
          <w:ilvl w:val="0"/>
          <w:numId w:val="18"/>
        </w:numPr>
        <w:tabs>
          <w:tab w:val="clear" w:pos="2880"/>
          <w:tab w:val="left" w:pos="900"/>
        </w:tabs>
        <w:spacing w:line="360" w:lineRule="auto"/>
        <w:ind w:left="2340" w:hanging="1800"/>
      </w:pPr>
      <w:r w:rsidRPr="0049561D">
        <w:rPr>
          <w:b/>
          <w:bCs/>
        </w:rPr>
        <w:t>Dokumentowanie systemu kontroli zarządczej</w:t>
      </w:r>
      <w:r>
        <w:t>:</w:t>
      </w:r>
    </w:p>
    <w:p w:rsidR="00B87151" w:rsidRDefault="00B87151" w:rsidP="0067175C">
      <w:pPr>
        <w:numPr>
          <w:ilvl w:val="1"/>
          <w:numId w:val="18"/>
        </w:numPr>
        <w:tabs>
          <w:tab w:val="clear" w:pos="1440"/>
          <w:tab w:val="left" w:pos="540"/>
          <w:tab w:val="num" w:pos="720"/>
        </w:tabs>
        <w:spacing w:before="120"/>
        <w:ind w:left="714" w:hanging="357"/>
      </w:pPr>
      <w:r>
        <w:t>s</w:t>
      </w:r>
      <w:r w:rsidRPr="001E7CBA">
        <w:t>ystem kontroli</w:t>
      </w:r>
      <w:r>
        <w:t xml:space="preserve"> </w:t>
      </w:r>
      <w:r w:rsidRPr="001E7CBA">
        <w:t xml:space="preserve">w Urzędzie funkcjonuje w postaci procedur </w:t>
      </w:r>
      <w:r>
        <w:t>wewnętrznych, regulaminów,</w:t>
      </w:r>
      <w:r w:rsidRPr="001E7CBA">
        <w:t xml:space="preserve"> instrukcji</w:t>
      </w:r>
      <w:r>
        <w:t xml:space="preserve"> i wytycznych</w:t>
      </w:r>
      <w:r w:rsidRPr="001E7CBA">
        <w:t xml:space="preserve">, </w:t>
      </w:r>
      <w:r>
        <w:t>protokołów kontroli, zakresów czynności          i uprawnień. Dokumentacja ta powinna być spójna i dostępna dla wszystkich osób, dla których jest niezbędna,</w:t>
      </w:r>
    </w:p>
    <w:p w:rsidR="00B87151" w:rsidRPr="001E7CBA" w:rsidRDefault="00B87151" w:rsidP="0067175C">
      <w:pPr>
        <w:numPr>
          <w:ilvl w:val="1"/>
          <w:numId w:val="18"/>
        </w:numPr>
        <w:tabs>
          <w:tab w:val="clear" w:pos="1440"/>
          <w:tab w:val="left" w:pos="540"/>
          <w:tab w:val="num" w:pos="720"/>
        </w:tabs>
        <w:spacing w:before="120"/>
        <w:ind w:left="714" w:hanging="357"/>
      </w:pPr>
      <w:r>
        <w:t>w</w:t>
      </w:r>
      <w:r w:rsidRPr="001E7CBA">
        <w:t xml:space="preserve"> podległych jednostkach organizacyjnych dokumentację kontroli zarządczej wyznaczają zarządzenia, instrukcje i inne przepisy wewnętrzne wprowadzone pr</w:t>
      </w:r>
      <w:r>
        <w:t>zez kierowników tych jednostek,</w:t>
      </w:r>
    </w:p>
    <w:p w:rsidR="00B87151" w:rsidRDefault="00B87151" w:rsidP="0067175C">
      <w:pPr>
        <w:numPr>
          <w:ilvl w:val="1"/>
          <w:numId w:val="18"/>
        </w:numPr>
        <w:tabs>
          <w:tab w:val="clear" w:pos="1440"/>
          <w:tab w:val="left" w:pos="540"/>
          <w:tab w:val="num" w:pos="720"/>
        </w:tabs>
        <w:spacing w:before="120"/>
        <w:ind w:left="714" w:hanging="357"/>
      </w:pPr>
      <w:r>
        <w:t>w</w:t>
      </w:r>
      <w:r w:rsidRPr="001E7CBA">
        <w:t>szystkie operacje finansowe, gospodarcze i inne znaczące zdarzenia powinny być prawidłowo dokumentowane i na bieżąco rejestrowane zgodnie z obowiązującymi przepisami oraz powinny być łatwo d</w:t>
      </w:r>
      <w:r>
        <w:t>ostępne dla upoważnionych osób,</w:t>
      </w:r>
    </w:p>
    <w:p w:rsidR="00B87151" w:rsidRPr="0072170D" w:rsidRDefault="00B87151" w:rsidP="0067175C">
      <w:pPr>
        <w:numPr>
          <w:ilvl w:val="1"/>
          <w:numId w:val="18"/>
        </w:numPr>
        <w:tabs>
          <w:tab w:val="clear" w:pos="1440"/>
          <w:tab w:val="left" w:pos="540"/>
          <w:tab w:val="num" w:pos="720"/>
        </w:tabs>
        <w:spacing w:before="120"/>
        <w:ind w:left="714" w:hanging="357"/>
      </w:pPr>
      <w:r>
        <w:t xml:space="preserve">Zakres dokumentacji kontroli zarządczej wyznaczają akty prawne składające się na system kontroli zarządczej w Urzędzie, wykazane w </w:t>
      </w:r>
      <w:r w:rsidRPr="00223072">
        <w:t>załączniku Nr</w:t>
      </w:r>
      <w:r>
        <w:t>3 do Regulaminu.</w:t>
      </w:r>
    </w:p>
    <w:p w:rsidR="00B87151" w:rsidRPr="00530BD4" w:rsidRDefault="00B87151" w:rsidP="0067175C">
      <w:pPr>
        <w:numPr>
          <w:ilvl w:val="3"/>
          <w:numId w:val="18"/>
        </w:numPr>
        <w:tabs>
          <w:tab w:val="left" w:pos="0"/>
          <w:tab w:val="num" w:pos="900"/>
        </w:tabs>
        <w:spacing w:before="120"/>
        <w:ind w:left="0" w:firstLine="539"/>
      </w:pPr>
      <w:r w:rsidRPr="00530BD4">
        <w:rPr>
          <w:b/>
          <w:bCs/>
        </w:rPr>
        <w:t>Nadzór</w:t>
      </w:r>
      <w:r>
        <w:rPr>
          <w:b/>
          <w:bCs/>
        </w:rPr>
        <w:t>:</w:t>
      </w:r>
    </w:p>
    <w:p w:rsidR="00B87151" w:rsidRDefault="00B87151" w:rsidP="0067175C">
      <w:pPr>
        <w:numPr>
          <w:ilvl w:val="4"/>
          <w:numId w:val="18"/>
        </w:numPr>
        <w:tabs>
          <w:tab w:val="clear" w:pos="3600"/>
          <w:tab w:val="left" w:pos="0"/>
          <w:tab w:val="num" w:pos="720"/>
        </w:tabs>
        <w:ind w:left="720"/>
      </w:pPr>
      <w:r>
        <w:t>w</w:t>
      </w:r>
      <w:r w:rsidRPr="001E7CBA">
        <w:t xml:space="preserve">prowadza się nadzór w </w:t>
      </w:r>
      <w:r w:rsidRPr="00792CE5">
        <w:t>hierarchii służebnej</w:t>
      </w:r>
      <w:r w:rsidRPr="001E7CBA">
        <w:t xml:space="preserve"> polegający na tym, że</w:t>
      </w:r>
      <w:r>
        <w:t xml:space="preserve"> </w:t>
      </w:r>
      <w:r w:rsidRPr="001E7CBA">
        <w:t>w zakresach czynności ustalono dla każdego pracownika uprawnienia, obowiązki</w:t>
      </w:r>
      <w:r>
        <w:t xml:space="preserve">                         </w:t>
      </w:r>
      <w:r w:rsidRPr="001E7CBA">
        <w:t>i odpowiedzialność</w:t>
      </w:r>
      <w:r>
        <w:t>,</w:t>
      </w:r>
      <w:r w:rsidRPr="001E7CBA">
        <w:t xml:space="preserve"> a co najmniej raz na 2 lata następu</w:t>
      </w:r>
      <w:r>
        <w:t>je obowiązkowa ocena pracownika,</w:t>
      </w:r>
    </w:p>
    <w:p w:rsidR="00B87151" w:rsidRDefault="00B87151" w:rsidP="0067175C">
      <w:pPr>
        <w:numPr>
          <w:ilvl w:val="4"/>
          <w:numId w:val="18"/>
        </w:numPr>
        <w:tabs>
          <w:tab w:val="clear" w:pos="3600"/>
          <w:tab w:val="left" w:pos="0"/>
          <w:tab w:val="num" w:pos="720"/>
        </w:tabs>
        <w:spacing w:before="120"/>
        <w:ind w:left="720"/>
      </w:pPr>
      <w:r>
        <w:t>o</w:t>
      </w:r>
      <w:r w:rsidRPr="001E7CBA">
        <w:t xml:space="preserve">cena pracownika </w:t>
      </w:r>
      <w:r w:rsidRPr="0075592A">
        <w:t xml:space="preserve">przez </w:t>
      </w:r>
      <w:r>
        <w:t>W</w:t>
      </w:r>
      <w:r w:rsidRPr="0075592A">
        <w:t>ójta</w:t>
      </w:r>
      <w:r>
        <w:t xml:space="preserve"> </w:t>
      </w:r>
      <w:r w:rsidRPr="001E7CBA">
        <w:t>następuje</w:t>
      </w:r>
      <w:r>
        <w:t xml:space="preserve"> również</w:t>
      </w:r>
      <w:r w:rsidRPr="001E7CBA">
        <w:t xml:space="preserve"> na podstawie bieżącej</w:t>
      </w:r>
      <w:r>
        <w:t xml:space="preserve">                       </w:t>
      </w:r>
      <w:r w:rsidRPr="001E7CBA">
        <w:t>i terminowej realizacji zadań podczas składania podpisu na przedkładanyc</w:t>
      </w:r>
      <w:r>
        <w:t>h przez pracownika dokumentach.</w:t>
      </w:r>
    </w:p>
    <w:p w:rsidR="00B87151" w:rsidRDefault="00B87151" w:rsidP="0067175C">
      <w:pPr>
        <w:numPr>
          <w:ilvl w:val="0"/>
          <w:numId w:val="19"/>
        </w:numPr>
        <w:tabs>
          <w:tab w:val="clear" w:pos="2880"/>
          <w:tab w:val="left" w:pos="720"/>
          <w:tab w:val="num" w:pos="900"/>
        </w:tabs>
        <w:spacing w:before="120"/>
        <w:ind w:hanging="2340"/>
      </w:pPr>
      <w:r w:rsidRPr="00396006">
        <w:rPr>
          <w:b/>
          <w:bCs/>
        </w:rPr>
        <w:t>Ciągłość działalności</w:t>
      </w:r>
      <w:r>
        <w:t>:</w:t>
      </w:r>
    </w:p>
    <w:p w:rsidR="00B87151" w:rsidRDefault="00B87151" w:rsidP="0067175C">
      <w:pPr>
        <w:numPr>
          <w:ilvl w:val="0"/>
          <w:numId w:val="20"/>
        </w:numPr>
        <w:tabs>
          <w:tab w:val="clear" w:pos="2880"/>
          <w:tab w:val="num" w:pos="720"/>
        </w:tabs>
        <w:spacing w:before="120"/>
        <w:ind w:left="720"/>
      </w:pPr>
      <w:r>
        <w:t>p</w:t>
      </w:r>
      <w:r w:rsidRPr="001E7CBA">
        <w:t xml:space="preserve">raca Urzędu w zakresie realizacji zadań zorganizowana jest w sposób </w:t>
      </w:r>
      <w:r>
        <w:t>zapewniający ciągłość działania, m.in. poprzez system zastępstw,</w:t>
      </w:r>
    </w:p>
    <w:p w:rsidR="00B87151" w:rsidRDefault="00B87151" w:rsidP="0067175C">
      <w:pPr>
        <w:numPr>
          <w:ilvl w:val="0"/>
          <w:numId w:val="20"/>
        </w:numPr>
        <w:tabs>
          <w:tab w:val="left" w:pos="720"/>
        </w:tabs>
        <w:spacing w:before="120"/>
        <w:ind w:hanging="2520"/>
      </w:pPr>
      <w:r>
        <w:t>z</w:t>
      </w:r>
      <w:r w:rsidRPr="001E7CBA">
        <w:t xml:space="preserve">achowana jest ciągłość ewidencji dokumentów finansowych i gospodarczych. </w:t>
      </w:r>
    </w:p>
    <w:p w:rsidR="00B87151" w:rsidRPr="00396006" w:rsidRDefault="00B87151" w:rsidP="0067175C">
      <w:pPr>
        <w:numPr>
          <w:ilvl w:val="1"/>
          <w:numId w:val="20"/>
        </w:numPr>
        <w:tabs>
          <w:tab w:val="clear" w:pos="1440"/>
          <w:tab w:val="left" w:pos="720"/>
        </w:tabs>
        <w:spacing w:before="120"/>
        <w:ind w:left="900"/>
        <w:rPr>
          <w:b/>
          <w:bCs/>
        </w:rPr>
      </w:pPr>
      <w:r w:rsidRPr="00396006">
        <w:rPr>
          <w:b/>
          <w:bCs/>
        </w:rPr>
        <w:t>Ochrona zasobów</w:t>
      </w:r>
      <w:r>
        <w:rPr>
          <w:b/>
          <w:bCs/>
        </w:rPr>
        <w:t xml:space="preserve"> - </w:t>
      </w:r>
      <w:r>
        <w:t>Urząd chroni posiadane zasoby:</w:t>
      </w:r>
    </w:p>
    <w:p w:rsidR="00B87151" w:rsidRDefault="00B87151" w:rsidP="0067175C">
      <w:pPr>
        <w:numPr>
          <w:ilvl w:val="4"/>
          <w:numId w:val="17"/>
        </w:numPr>
        <w:tabs>
          <w:tab w:val="left" w:pos="720"/>
        </w:tabs>
        <w:spacing w:before="60"/>
        <w:ind w:hanging="5400"/>
      </w:pPr>
      <w:r>
        <w:t>mienie Urzędu i Gminy objęte jest ubezpieczeniem,</w:t>
      </w:r>
    </w:p>
    <w:p w:rsidR="00B87151" w:rsidRDefault="00B87151" w:rsidP="0067175C">
      <w:pPr>
        <w:numPr>
          <w:ilvl w:val="4"/>
          <w:numId w:val="17"/>
        </w:numPr>
        <w:tabs>
          <w:tab w:val="left" w:pos="720"/>
        </w:tabs>
        <w:spacing w:before="60"/>
        <w:ind w:hanging="5400"/>
      </w:pPr>
      <w:r>
        <w:t>budynek Urzędu jest monitorowany i zabezpieczony systemem alarmowym,</w:t>
      </w:r>
    </w:p>
    <w:p w:rsidR="00B87151" w:rsidRDefault="00B87151" w:rsidP="0067175C">
      <w:pPr>
        <w:numPr>
          <w:ilvl w:val="4"/>
          <w:numId w:val="17"/>
        </w:numPr>
        <w:tabs>
          <w:tab w:val="left" w:pos="720"/>
        </w:tabs>
        <w:spacing w:before="60"/>
        <w:ind w:hanging="5400"/>
      </w:pPr>
      <w:r>
        <w:t>pracownicy ponoszą materialną odpowiedzialność za powierzone im mienie,</w:t>
      </w:r>
    </w:p>
    <w:p w:rsidR="00B87151" w:rsidRDefault="00B87151" w:rsidP="0067175C">
      <w:pPr>
        <w:numPr>
          <w:ilvl w:val="4"/>
          <w:numId w:val="17"/>
        </w:numPr>
        <w:tabs>
          <w:tab w:val="clear" w:pos="5760"/>
          <w:tab w:val="num" w:pos="720"/>
        </w:tabs>
        <w:spacing w:before="60"/>
        <w:ind w:left="720"/>
      </w:pPr>
      <w:r>
        <w:t xml:space="preserve">zasoby podlegają ochronie i inwentaryzacji zgodnie z obowiązującymi w Urzędzie procedurami, </w:t>
      </w:r>
    </w:p>
    <w:p w:rsidR="00B87151" w:rsidRDefault="00B87151" w:rsidP="0067175C">
      <w:pPr>
        <w:numPr>
          <w:ilvl w:val="4"/>
          <w:numId w:val="17"/>
        </w:numPr>
        <w:tabs>
          <w:tab w:val="clear" w:pos="5760"/>
          <w:tab w:val="num" w:pos="720"/>
        </w:tabs>
        <w:spacing w:before="60"/>
        <w:ind w:left="720"/>
      </w:pPr>
      <w:r>
        <w:t>szczególnej ochronie podlegają także dokumenty i pieczęcie, zwłaszcza te zgromadzone w kancelarii tajnej oraz opatrzone klauzulą „zastrzeżone”,</w:t>
      </w:r>
    </w:p>
    <w:p w:rsidR="00B87151" w:rsidRDefault="00B87151" w:rsidP="0067175C">
      <w:pPr>
        <w:numPr>
          <w:ilvl w:val="4"/>
          <w:numId w:val="17"/>
        </w:numPr>
        <w:tabs>
          <w:tab w:val="clear" w:pos="5760"/>
          <w:tab w:val="num" w:pos="720"/>
        </w:tabs>
        <w:spacing w:before="120"/>
        <w:ind w:left="720"/>
      </w:pPr>
      <w:r>
        <w:t>d</w:t>
      </w:r>
      <w:r w:rsidRPr="001E7CBA">
        <w:t>ostęp do dokumentów mają tylko i wyłącznie upoważnieni pracownicy. Zasady udzielania informacji zawarte są w obowiązującym statucie gminy</w:t>
      </w:r>
      <w:r>
        <w:t>.</w:t>
      </w:r>
    </w:p>
    <w:p w:rsidR="00B87151" w:rsidRDefault="00B87151" w:rsidP="0067175C">
      <w:pPr>
        <w:numPr>
          <w:ilvl w:val="5"/>
          <w:numId w:val="17"/>
        </w:numPr>
        <w:tabs>
          <w:tab w:val="clear" w:pos="6660"/>
          <w:tab w:val="left" w:pos="720"/>
          <w:tab w:val="left" w:pos="900"/>
        </w:tabs>
        <w:spacing w:before="120"/>
        <w:ind w:left="0" w:firstLine="540"/>
      </w:pPr>
      <w:r w:rsidRPr="00EF4F2A">
        <w:rPr>
          <w:b/>
          <w:bCs/>
        </w:rPr>
        <w:t>Szczegółowe mechanizmy kontroli dotyczące operacji finansowych</w:t>
      </w:r>
      <w:r>
        <w:rPr>
          <w:b/>
          <w:bCs/>
        </w:rPr>
        <w:t xml:space="preserve">                               </w:t>
      </w:r>
      <w:r w:rsidRPr="00EF4F2A">
        <w:rPr>
          <w:b/>
          <w:bCs/>
        </w:rPr>
        <w:t xml:space="preserve"> i gospodarczych</w:t>
      </w:r>
      <w:r>
        <w:t>:</w:t>
      </w:r>
    </w:p>
    <w:p w:rsidR="00B87151" w:rsidRDefault="00B87151" w:rsidP="0067175C">
      <w:pPr>
        <w:numPr>
          <w:ilvl w:val="6"/>
          <w:numId w:val="17"/>
        </w:numPr>
        <w:tabs>
          <w:tab w:val="clear" w:pos="7200"/>
          <w:tab w:val="left" w:pos="720"/>
          <w:tab w:val="left" w:pos="900"/>
        </w:tabs>
        <w:spacing w:before="60"/>
        <w:ind w:left="720"/>
      </w:pPr>
      <w:r>
        <w:t>w</w:t>
      </w:r>
      <w:r w:rsidRPr="001E7CBA">
        <w:t xml:space="preserve">szelkie operacje finansowe podlegają zatwierdzeniu przez </w:t>
      </w:r>
      <w:r>
        <w:t>W</w:t>
      </w:r>
      <w:r w:rsidRPr="0005484B">
        <w:t>ójta</w:t>
      </w:r>
      <w:r>
        <w:t xml:space="preserve"> lub Z-cę W</w:t>
      </w:r>
      <w:r w:rsidRPr="0005484B">
        <w:t>ójta</w:t>
      </w:r>
      <w:r w:rsidRPr="0075592A">
        <w:rPr>
          <w:color w:val="00B050"/>
        </w:rPr>
        <w:t xml:space="preserve"> </w:t>
      </w:r>
      <w:r w:rsidRPr="001E7CBA">
        <w:t xml:space="preserve">przed ich realizacją. Skarbnik swoim podpisem potwierdza zapewnienie środków na </w:t>
      </w:r>
      <w:r>
        <w:t>realizację proponowanych zadań,</w:t>
      </w:r>
    </w:p>
    <w:p w:rsidR="00B87151" w:rsidRDefault="00B87151" w:rsidP="0067175C">
      <w:pPr>
        <w:numPr>
          <w:ilvl w:val="6"/>
          <w:numId w:val="17"/>
        </w:numPr>
        <w:tabs>
          <w:tab w:val="clear" w:pos="7200"/>
          <w:tab w:val="left" w:pos="720"/>
          <w:tab w:val="left" w:pos="900"/>
        </w:tabs>
        <w:spacing w:before="60"/>
        <w:ind w:left="720"/>
      </w:pPr>
      <w:r>
        <w:t>o</w:t>
      </w:r>
      <w:r w:rsidRPr="001E7CBA">
        <w:t>peracje finansowe weryfikowane są przed ich realizacją w ramach kontroli wstępnej</w:t>
      </w:r>
      <w:r>
        <w:t xml:space="preserve"> </w:t>
      </w:r>
      <w:r w:rsidRPr="001E7CBA">
        <w:t xml:space="preserve">i po realizacji </w:t>
      </w:r>
      <w:r>
        <w:t>w</w:t>
      </w:r>
      <w:r w:rsidRPr="001E7CBA">
        <w:t xml:space="preserve"> ramach kontroli bieżącej, a stan zapasów</w:t>
      </w:r>
      <w:r>
        <w:t xml:space="preserve"> i</w:t>
      </w:r>
      <w:r w:rsidRPr="001E7CBA">
        <w:t xml:space="preserve"> sald rozrachunków wery</w:t>
      </w:r>
      <w:r>
        <w:t>fikowany poprzez inwentaryzację,</w:t>
      </w:r>
    </w:p>
    <w:p w:rsidR="00B87151" w:rsidRDefault="00B87151" w:rsidP="0067175C">
      <w:pPr>
        <w:numPr>
          <w:ilvl w:val="6"/>
          <w:numId w:val="17"/>
        </w:numPr>
        <w:tabs>
          <w:tab w:val="clear" w:pos="7200"/>
          <w:tab w:val="left" w:pos="720"/>
          <w:tab w:val="left" w:pos="900"/>
        </w:tabs>
        <w:spacing w:before="60"/>
        <w:ind w:left="720"/>
      </w:pPr>
      <w:r>
        <w:t>z</w:t>
      </w:r>
      <w:r w:rsidRPr="001E7CBA">
        <w:t>adania Urzędu podzielon</w:t>
      </w:r>
      <w:r>
        <w:t>e</w:t>
      </w:r>
      <w:r w:rsidRPr="001E7CBA">
        <w:t xml:space="preserve"> </w:t>
      </w:r>
      <w:r>
        <w:t>są na zatrudnionych pracowników - o</w:t>
      </w:r>
      <w:r w:rsidRPr="001E7CBA">
        <w:t>bowiązki poszczególnych pracowników zawarte są w zakresach czynności, instrukcji kontroli</w:t>
      </w:r>
      <w:r>
        <w:t xml:space="preserve">           </w:t>
      </w:r>
      <w:r w:rsidRPr="001E7CBA">
        <w:t xml:space="preserve"> i obiegu dokumentów oraz w niniejszych procedurach kontroli i zgodnie</w:t>
      </w:r>
      <w:r>
        <w:t xml:space="preserve">                          </w:t>
      </w:r>
      <w:r w:rsidRPr="001E7CBA">
        <w:t xml:space="preserve"> z posiadanymi kwalifikacjami</w:t>
      </w:r>
      <w:r>
        <w:t xml:space="preserve">  i umiejętnościami,</w:t>
      </w:r>
    </w:p>
    <w:p w:rsidR="00B87151" w:rsidRDefault="00B87151" w:rsidP="0067175C">
      <w:pPr>
        <w:numPr>
          <w:ilvl w:val="6"/>
          <w:numId w:val="17"/>
        </w:numPr>
        <w:tabs>
          <w:tab w:val="clear" w:pos="7200"/>
          <w:tab w:val="left" w:pos="720"/>
          <w:tab w:val="left" w:pos="900"/>
        </w:tabs>
        <w:spacing w:before="120"/>
        <w:ind w:left="720"/>
      </w:pPr>
      <w:r>
        <w:t>w</w:t>
      </w:r>
      <w:r w:rsidRPr="001E7CBA">
        <w:t xml:space="preserve">szelkie przypadki, które wymagają odstępstwa od ustalonych procedur, instrukcji lub wytycznych wymagają uzasadnienia, udokumentowania i powinny być zatwierdzone przez </w:t>
      </w:r>
      <w:r>
        <w:t>Wójta lub Z-cę Wójta</w:t>
      </w:r>
      <w:r w:rsidRPr="004841C4">
        <w:t>.</w:t>
      </w:r>
      <w:r w:rsidRPr="001E7CBA">
        <w:t xml:space="preserve"> </w:t>
      </w:r>
    </w:p>
    <w:p w:rsidR="00B87151" w:rsidRDefault="00B87151" w:rsidP="0067175C">
      <w:pPr>
        <w:numPr>
          <w:ilvl w:val="0"/>
          <w:numId w:val="21"/>
        </w:numPr>
        <w:tabs>
          <w:tab w:val="clear" w:pos="7020"/>
          <w:tab w:val="left" w:pos="720"/>
          <w:tab w:val="left" w:pos="900"/>
        </w:tabs>
        <w:spacing w:before="120"/>
        <w:ind w:hanging="6480"/>
      </w:pPr>
      <w:r w:rsidRPr="00EF4F2A">
        <w:rPr>
          <w:b/>
          <w:bCs/>
        </w:rPr>
        <w:t>Mechanizmy kontroli dotyczące systemów informatycznych</w:t>
      </w:r>
      <w:r>
        <w:t>:</w:t>
      </w:r>
    </w:p>
    <w:p w:rsidR="00B87151" w:rsidRDefault="00B87151" w:rsidP="0067175C">
      <w:pPr>
        <w:numPr>
          <w:ilvl w:val="1"/>
          <w:numId w:val="21"/>
        </w:numPr>
        <w:tabs>
          <w:tab w:val="clear" w:pos="1440"/>
          <w:tab w:val="num" w:pos="720"/>
        </w:tabs>
        <w:spacing w:before="120"/>
        <w:ind w:left="720"/>
      </w:pPr>
      <w:r>
        <w:t>w</w:t>
      </w:r>
      <w:r w:rsidRPr="00A1760C">
        <w:t xml:space="preserve"> Urzędzie </w:t>
      </w:r>
      <w:r>
        <w:t>wprowadzono mechanizmy służące zapewnieniu bezpieczeństwa danych i systemów informatycznych; mechanizmy te szczegółowo opisano w:</w:t>
      </w:r>
    </w:p>
    <w:p w:rsidR="00B87151" w:rsidRDefault="00B87151" w:rsidP="0067175C">
      <w:pPr>
        <w:numPr>
          <w:ilvl w:val="2"/>
          <w:numId w:val="21"/>
        </w:numPr>
        <w:tabs>
          <w:tab w:val="left" w:pos="720"/>
          <w:tab w:val="left" w:pos="1080"/>
        </w:tabs>
        <w:spacing w:before="60"/>
        <w:ind w:left="2160" w:hanging="1440"/>
      </w:pPr>
      <w:r>
        <w:t>Polityce Bezpieczeństwa,</w:t>
      </w:r>
    </w:p>
    <w:p w:rsidR="00B87151" w:rsidRPr="00A1760C" w:rsidRDefault="00B87151" w:rsidP="0067175C">
      <w:pPr>
        <w:numPr>
          <w:ilvl w:val="2"/>
          <w:numId w:val="21"/>
        </w:numPr>
        <w:tabs>
          <w:tab w:val="left" w:pos="720"/>
          <w:tab w:val="left" w:pos="1080"/>
        </w:tabs>
        <w:spacing w:before="60"/>
        <w:ind w:left="2160" w:hanging="1440"/>
      </w:pPr>
      <w:r>
        <w:t>Instrukcji Zarządzania Systemem Informatycznym w Urzędzie Gminy Kwidzyn,</w:t>
      </w:r>
    </w:p>
    <w:p w:rsidR="00B87151" w:rsidRPr="00F93E7A" w:rsidRDefault="00B87151" w:rsidP="005C2661">
      <w:pPr>
        <w:spacing w:before="120"/>
        <w:rPr>
          <w:color w:val="000000"/>
          <w:sz w:val="20"/>
          <w:szCs w:val="20"/>
          <w:lang w:eastAsia="pl-PL"/>
        </w:rPr>
      </w:pPr>
      <w:r>
        <w:t>d</w:t>
      </w:r>
      <w:r w:rsidRPr="001E7CBA">
        <w:t>ostęp do programów komputerowych odbywa</w:t>
      </w:r>
      <w:r>
        <w:t xml:space="preserve"> się</w:t>
      </w:r>
      <w:r w:rsidRPr="001E7CBA">
        <w:t xml:space="preserve"> za pomocą haseł znanych wyłącznie pracownikowi na danym stanowisku pracy. Wykaz programów komputerowych reguluje </w:t>
      </w:r>
      <w:r>
        <w:t>z</w:t>
      </w:r>
      <w:r w:rsidRPr="004841C4">
        <w:t xml:space="preserve">arządzenie </w:t>
      </w:r>
      <w:r w:rsidRPr="00F93E7A">
        <w:rPr>
          <w:color w:val="000000"/>
          <w:lang w:eastAsia="pl-PL"/>
        </w:rPr>
        <w:t>w sprawie ustalenia polityki rachunkowości</w:t>
      </w:r>
      <w:r>
        <w:rPr>
          <w:color w:val="000000"/>
          <w:lang w:eastAsia="pl-PL"/>
        </w:rPr>
        <w:t xml:space="preserve">           </w:t>
      </w:r>
      <w:r w:rsidRPr="00F93E7A">
        <w:rPr>
          <w:color w:val="000000"/>
          <w:lang w:eastAsia="pl-PL"/>
        </w:rPr>
        <w:t xml:space="preserve"> w Urzędzie Gminy Kwidzyn</w:t>
      </w:r>
      <w:r>
        <w:rPr>
          <w:color w:val="000000"/>
          <w:lang w:eastAsia="pl-PL"/>
        </w:rPr>
        <w:t>,</w:t>
      </w:r>
      <w:r w:rsidRPr="00F93E7A">
        <w:rPr>
          <w:color w:val="000000"/>
          <w:sz w:val="20"/>
          <w:szCs w:val="20"/>
          <w:lang w:eastAsia="pl-PL"/>
        </w:rPr>
        <w:t> </w:t>
      </w:r>
    </w:p>
    <w:p w:rsidR="00B87151" w:rsidRPr="009A0A76" w:rsidRDefault="00B87151" w:rsidP="005C2661">
      <w:pPr>
        <w:numPr>
          <w:ilvl w:val="0"/>
          <w:numId w:val="22"/>
        </w:numPr>
        <w:tabs>
          <w:tab w:val="clear" w:pos="1440"/>
          <w:tab w:val="num" w:pos="720"/>
        </w:tabs>
        <w:spacing w:before="120"/>
        <w:ind w:left="720"/>
        <w:rPr>
          <w:b/>
          <w:bCs/>
        </w:rPr>
      </w:pPr>
      <w:r w:rsidRPr="00F21CF0">
        <w:t>c</w:t>
      </w:r>
      <w:r w:rsidRPr="00752640">
        <w:t xml:space="preserve">elem zabezpieczenia danych z ewidencji komputerowej i zachowania ciągłości ewidencji </w:t>
      </w:r>
      <w:r>
        <w:t>– nie rzadziej niż r</w:t>
      </w:r>
      <w:r w:rsidRPr="00752640">
        <w:t>az w miesiącu wykonuje się kopie bezpieczeństwa wszystkich systemów finansowo-księgowych</w:t>
      </w:r>
      <w:r>
        <w:t>,</w:t>
      </w:r>
      <w:r w:rsidRPr="00752640">
        <w:t xml:space="preserve"> a po zakończeniu roku budżetow</w:t>
      </w:r>
      <w:r>
        <w:t>ego dane przenoszone są na trwał</w:t>
      </w:r>
      <w:r w:rsidRPr="00752640">
        <w:t xml:space="preserve">e nośniki, </w:t>
      </w:r>
      <w:r>
        <w:t>które</w:t>
      </w:r>
      <w:r w:rsidRPr="00752640">
        <w:t xml:space="preserve"> </w:t>
      </w:r>
      <w:r>
        <w:t>przechowywane</w:t>
      </w:r>
      <w:r w:rsidRPr="00752640">
        <w:t xml:space="preserve"> </w:t>
      </w:r>
      <w:r>
        <w:t>są</w:t>
      </w:r>
      <w:r w:rsidRPr="00752640">
        <w:t xml:space="preserve"> w kasie pancernej Urzędu</w:t>
      </w:r>
      <w:r>
        <w:t>.</w:t>
      </w:r>
    </w:p>
    <w:p w:rsidR="00B87151" w:rsidRDefault="00B87151" w:rsidP="009A0A76">
      <w:pPr>
        <w:tabs>
          <w:tab w:val="left" w:pos="720"/>
        </w:tabs>
        <w:spacing w:before="120"/>
        <w:ind w:left="360"/>
      </w:pPr>
    </w:p>
    <w:p w:rsidR="00B87151" w:rsidRDefault="00B87151" w:rsidP="009A0A76">
      <w:pPr>
        <w:tabs>
          <w:tab w:val="left" w:pos="720"/>
        </w:tabs>
        <w:spacing w:before="120"/>
        <w:ind w:left="360"/>
        <w:rPr>
          <w:b/>
          <w:bCs/>
        </w:rPr>
      </w:pPr>
      <w:r>
        <w:rPr>
          <w:b/>
          <w:bCs/>
        </w:rPr>
        <w:t xml:space="preserve">§ 16.  </w:t>
      </w:r>
      <w:r w:rsidRPr="00A44B35">
        <w:rPr>
          <w:b/>
          <w:bCs/>
        </w:rPr>
        <w:t>Informacja i komunikacja.</w:t>
      </w:r>
    </w:p>
    <w:p w:rsidR="00B87151" w:rsidRDefault="00B87151" w:rsidP="0067175C">
      <w:pPr>
        <w:numPr>
          <w:ilvl w:val="1"/>
          <w:numId w:val="22"/>
        </w:numPr>
        <w:tabs>
          <w:tab w:val="left" w:pos="720"/>
          <w:tab w:val="num" w:pos="900"/>
        </w:tabs>
        <w:spacing w:before="120"/>
        <w:ind w:left="0" w:firstLine="540"/>
      </w:pPr>
      <w:r w:rsidRPr="000E718E">
        <w:rPr>
          <w:b/>
          <w:bCs/>
        </w:rPr>
        <w:t>Bieżąca informacja</w:t>
      </w:r>
      <w:r>
        <w:t>:</w:t>
      </w:r>
    </w:p>
    <w:p w:rsidR="00B87151" w:rsidRDefault="00B87151" w:rsidP="00CF7F48">
      <w:pPr>
        <w:numPr>
          <w:ilvl w:val="0"/>
          <w:numId w:val="23"/>
        </w:numPr>
        <w:tabs>
          <w:tab w:val="clear" w:pos="1080"/>
          <w:tab w:val="left" w:pos="540"/>
        </w:tabs>
        <w:spacing w:before="120"/>
        <w:ind w:left="540"/>
      </w:pPr>
      <w:r>
        <w:t>p</w:t>
      </w:r>
      <w:r w:rsidRPr="001E7CBA">
        <w:t>rzepływ informacji w Urzędzie niezbędny do wykonywania obowiązków odbywa się poprzez zapoznanie pracowników z obowiązującymi w Urzędzie przepisami wewnętrznymi. Każdy pracownik zapoznaje się z procedurami systemu kontroli</w:t>
      </w:r>
      <w:r>
        <w:t xml:space="preserve">                </w:t>
      </w:r>
      <w:r w:rsidRPr="001E7CBA">
        <w:t xml:space="preserve"> i innymi przepisami wewnętrznymi i przyjmuje je do w</w:t>
      </w:r>
      <w:r>
        <w:t>iadomości i stosowania</w:t>
      </w:r>
      <w:r w:rsidRPr="001E7CBA">
        <w:t>, co potwierdza podpisem. Odpowiedzialnym za przekazanie pracownikom pro</w:t>
      </w:r>
      <w:r>
        <w:t>cedur kontroli finansowej jest S</w:t>
      </w:r>
      <w:r w:rsidRPr="001E7CBA">
        <w:t>karbnik gminy a</w:t>
      </w:r>
      <w:r>
        <w:t xml:space="preserve"> innych przepisów wewnętrznych S</w:t>
      </w:r>
      <w:r w:rsidRPr="001E7CBA">
        <w:t xml:space="preserve">ekretarz lub </w:t>
      </w:r>
      <w:r w:rsidRPr="000E718E">
        <w:t>inspektor ds. kadr</w:t>
      </w:r>
      <w:r>
        <w:t xml:space="preserve"> i płac, prowadzący sprawy kadrowe.</w:t>
      </w:r>
    </w:p>
    <w:p w:rsidR="00B87151" w:rsidRDefault="00B87151" w:rsidP="00CF7F48">
      <w:pPr>
        <w:numPr>
          <w:ilvl w:val="0"/>
          <w:numId w:val="23"/>
        </w:numPr>
        <w:tabs>
          <w:tab w:val="clear" w:pos="1080"/>
          <w:tab w:val="left" w:pos="540"/>
        </w:tabs>
        <w:spacing w:before="120"/>
        <w:ind w:left="540"/>
      </w:pPr>
      <w:r>
        <w:t>p</w:t>
      </w:r>
      <w:r w:rsidRPr="001E7CBA">
        <w:t xml:space="preserve">rzekazywanie bieżących informacji odbywa się również na organizowanych </w:t>
      </w:r>
      <w:r>
        <w:t>przez W</w:t>
      </w:r>
      <w:r w:rsidRPr="0075592A">
        <w:t>ójta</w:t>
      </w:r>
      <w:r>
        <w:t xml:space="preserve"> </w:t>
      </w:r>
      <w:r w:rsidRPr="001E7CBA">
        <w:t xml:space="preserve">spotkaniach pracowników, na których przepływ potrzebnych informacji odbywa się zarówno w kierunku pionowym jak i poziomym. </w:t>
      </w:r>
    </w:p>
    <w:p w:rsidR="00B87151" w:rsidRPr="00A41C55" w:rsidRDefault="00B87151" w:rsidP="00CF7F48">
      <w:pPr>
        <w:numPr>
          <w:ilvl w:val="0"/>
          <w:numId w:val="24"/>
        </w:numPr>
        <w:tabs>
          <w:tab w:val="clear" w:pos="1080"/>
          <w:tab w:val="num" w:pos="180"/>
          <w:tab w:val="left" w:pos="540"/>
          <w:tab w:val="left" w:pos="900"/>
        </w:tabs>
        <w:spacing w:before="120"/>
        <w:ind w:left="0" w:firstLine="540"/>
        <w:rPr>
          <w:b/>
          <w:bCs/>
        </w:rPr>
      </w:pPr>
      <w:r w:rsidRPr="00597D0F">
        <w:rPr>
          <w:b/>
          <w:bCs/>
        </w:rPr>
        <w:t>Komunikacja wewnętrzna:</w:t>
      </w:r>
      <w:r>
        <w:rPr>
          <w:b/>
          <w:bCs/>
        </w:rPr>
        <w:t xml:space="preserve"> </w:t>
      </w:r>
      <w:r>
        <w:t>w celu zapewnienia efektywnych mechanizmów komunikacji wewnętrznej w Urzędzie stosuje się:</w:t>
      </w:r>
    </w:p>
    <w:p w:rsidR="00B87151" w:rsidRDefault="00B87151" w:rsidP="00CF7F48">
      <w:pPr>
        <w:numPr>
          <w:ilvl w:val="2"/>
          <w:numId w:val="24"/>
        </w:numPr>
        <w:tabs>
          <w:tab w:val="clear" w:pos="2340"/>
          <w:tab w:val="left" w:pos="540"/>
        </w:tabs>
        <w:spacing w:before="120"/>
        <w:ind w:left="720"/>
      </w:pPr>
      <w:r>
        <w:t>narady Wójta z kierownictwem Urzędu (Kolegium Wójta) oraz narady z udziałem pracowników,</w:t>
      </w:r>
    </w:p>
    <w:p w:rsidR="00B87151" w:rsidRDefault="00B87151" w:rsidP="00CF7F48">
      <w:pPr>
        <w:numPr>
          <w:ilvl w:val="2"/>
          <w:numId w:val="24"/>
        </w:numPr>
        <w:tabs>
          <w:tab w:val="clear" w:pos="2340"/>
          <w:tab w:val="left" w:pos="540"/>
        </w:tabs>
        <w:spacing w:before="120"/>
        <w:ind w:left="720"/>
      </w:pPr>
      <w:r>
        <w:t>pocztę elektroniczną,</w:t>
      </w:r>
    </w:p>
    <w:p w:rsidR="00B87151" w:rsidRDefault="00B87151" w:rsidP="00CF7F48">
      <w:pPr>
        <w:numPr>
          <w:ilvl w:val="2"/>
          <w:numId w:val="24"/>
        </w:numPr>
        <w:tabs>
          <w:tab w:val="clear" w:pos="2340"/>
          <w:tab w:val="left" w:pos="540"/>
        </w:tabs>
        <w:spacing w:before="120"/>
        <w:ind w:left="720"/>
      </w:pPr>
      <w:r>
        <w:t>wewnętrzną sieć telefoniczną,</w:t>
      </w:r>
    </w:p>
    <w:p w:rsidR="00B87151" w:rsidRDefault="00B87151" w:rsidP="00CF7F48">
      <w:pPr>
        <w:numPr>
          <w:ilvl w:val="2"/>
          <w:numId w:val="24"/>
        </w:numPr>
        <w:tabs>
          <w:tab w:val="clear" w:pos="2340"/>
          <w:tab w:val="left" w:pos="540"/>
        </w:tabs>
        <w:spacing w:before="120"/>
        <w:ind w:left="720"/>
      </w:pPr>
      <w:r>
        <w:t>przekazywanie bezpośrednio</w:t>
      </w:r>
      <w:r w:rsidRPr="00A41C55">
        <w:t xml:space="preserve"> </w:t>
      </w:r>
      <w:r>
        <w:t>na poszczególne stanowiska bieżących, istotnych informacji niezbędnych do prawidłowego funkcjonowania tych stanowisk,</w:t>
      </w:r>
    </w:p>
    <w:p w:rsidR="00B87151" w:rsidRDefault="00B87151" w:rsidP="00CF7F48">
      <w:pPr>
        <w:numPr>
          <w:ilvl w:val="2"/>
          <w:numId w:val="24"/>
        </w:numPr>
        <w:tabs>
          <w:tab w:val="clear" w:pos="2340"/>
          <w:tab w:val="left" w:pos="540"/>
        </w:tabs>
        <w:spacing w:before="120"/>
        <w:ind w:left="720"/>
      </w:pPr>
      <w:r>
        <w:t>p</w:t>
      </w:r>
      <w:r w:rsidRPr="001E7CBA">
        <w:t xml:space="preserve">rzepisy wewnętrzne wprowadzane </w:t>
      </w:r>
      <w:r>
        <w:t>zarządzeniami W</w:t>
      </w:r>
      <w:r w:rsidRPr="0075592A">
        <w:t>ójta</w:t>
      </w:r>
      <w:r w:rsidRPr="001E7CBA">
        <w:t xml:space="preserve"> ogłaszane są</w:t>
      </w:r>
      <w:r>
        <w:t xml:space="preserve"> </w:t>
      </w:r>
      <w:r w:rsidRPr="001E7CBA">
        <w:t xml:space="preserve">w Biuletynie </w:t>
      </w:r>
      <w:r>
        <w:t>Informacji Publicznej,</w:t>
      </w:r>
      <w:r w:rsidRPr="001E7CBA">
        <w:t xml:space="preserve"> do którego dostęp </w:t>
      </w:r>
      <w:r>
        <w:t>mają wszyscy pracownicy Urzędu.</w:t>
      </w:r>
    </w:p>
    <w:p w:rsidR="00B87151" w:rsidRPr="00CF16C4" w:rsidRDefault="00B87151" w:rsidP="00CF7F48">
      <w:pPr>
        <w:numPr>
          <w:ilvl w:val="0"/>
          <w:numId w:val="24"/>
        </w:numPr>
        <w:tabs>
          <w:tab w:val="num" w:pos="0"/>
          <w:tab w:val="left" w:pos="540"/>
          <w:tab w:val="left" w:pos="1080"/>
        </w:tabs>
        <w:spacing w:before="120"/>
        <w:ind w:left="0" w:firstLine="720"/>
        <w:rPr>
          <w:b/>
          <w:bCs/>
        </w:rPr>
      </w:pPr>
      <w:r>
        <w:rPr>
          <w:b/>
          <w:bCs/>
        </w:rPr>
        <w:t xml:space="preserve">Komunikację zewnętrzną, </w:t>
      </w:r>
      <w:r>
        <w:t>której celem jest przede wszystkim przepływ informacji z Urzędu do podmiotów zewnętrznych zapewnia się poprzez:</w:t>
      </w:r>
    </w:p>
    <w:p w:rsidR="00B87151" w:rsidRDefault="00B87151" w:rsidP="00CF7F48">
      <w:pPr>
        <w:numPr>
          <w:ilvl w:val="1"/>
          <w:numId w:val="25"/>
        </w:numPr>
        <w:tabs>
          <w:tab w:val="clear" w:pos="2340"/>
          <w:tab w:val="left" w:pos="540"/>
          <w:tab w:val="num" w:pos="720"/>
        </w:tabs>
        <w:spacing w:before="120"/>
        <w:ind w:hanging="1980"/>
      </w:pPr>
      <w:r>
        <w:t>sesje Rady Gminy,</w:t>
      </w:r>
    </w:p>
    <w:p w:rsidR="00B87151" w:rsidRDefault="00B87151" w:rsidP="00CF7F48">
      <w:pPr>
        <w:numPr>
          <w:ilvl w:val="1"/>
          <w:numId w:val="25"/>
        </w:numPr>
        <w:tabs>
          <w:tab w:val="clear" w:pos="2340"/>
          <w:tab w:val="left" w:pos="540"/>
          <w:tab w:val="num" w:pos="720"/>
        </w:tabs>
        <w:spacing w:before="120"/>
        <w:ind w:hanging="1980"/>
      </w:pPr>
      <w:r>
        <w:t>sprawozdania Wójta</w:t>
      </w:r>
      <w:r w:rsidRPr="00CF16C4">
        <w:t xml:space="preserve"> </w:t>
      </w:r>
      <w:r>
        <w:t>przekazywane na sesjach Rady Gminy,</w:t>
      </w:r>
    </w:p>
    <w:p w:rsidR="00B87151" w:rsidRDefault="00B87151" w:rsidP="00CF7F48">
      <w:pPr>
        <w:numPr>
          <w:ilvl w:val="1"/>
          <w:numId w:val="25"/>
        </w:numPr>
        <w:tabs>
          <w:tab w:val="clear" w:pos="2340"/>
          <w:tab w:val="left" w:pos="540"/>
          <w:tab w:val="num" w:pos="720"/>
        </w:tabs>
        <w:spacing w:before="120"/>
        <w:ind w:hanging="1980"/>
      </w:pPr>
      <w:r>
        <w:t>zebrania wiejskie,</w:t>
      </w:r>
    </w:p>
    <w:p w:rsidR="00B87151" w:rsidRDefault="00B87151" w:rsidP="00CF7F48">
      <w:pPr>
        <w:numPr>
          <w:ilvl w:val="1"/>
          <w:numId w:val="25"/>
        </w:numPr>
        <w:tabs>
          <w:tab w:val="clear" w:pos="2340"/>
          <w:tab w:val="left" w:pos="540"/>
          <w:tab w:val="num" w:pos="720"/>
        </w:tabs>
        <w:spacing w:before="120"/>
        <w:ind w:hanging="1980"/>
      </w:pPr>
      <w:r>
        <w:t>konsultacje społeczne,</w:t>
      </w:r>
    </w:p>
    <w:p w:rsidR="00B87151" w:rsidRDefault="00B87151" w:rsidP="00CF7F48">
      <w:pPr>
        <w:numPr>
          <w:ilvl w:val="1"/>
          <w:numId w:val="25"/>
        </w:numPr>
        <w:tabs>
          <w:tab w:val="clear" w:pos="2340"/>
          <w:tab w:val="left" w:pos="540"/>
          <w:tab w:val="num" w:pos="720"/>
        </w:tabs>
        <w:spacing w:before="120"/>
        <w:ind w:hanging="1980"/>
      </w:pPr>
      <w:r>
        <w:t>współpracę z mediami,</w:t>
      </w:r>
    </w:p>
    <w:p w:rsidR="00B87151" w:rsidRDefault="00B87151" w:rsidP="00CF7F48">
      <w:pPr>
        <w:numPr>
          <w:ilvl w:val="1"/>
          <w:numId w:val="25"/>
        </w:numPr>
        <w:tabs>
          <w:tab w:val="clear" w:pos="2340"/>
          <w:tab w:val="left" w:pos="540"/>
          <w:tab w:val="num" w:pos="720"/>
        </w:tabs>
        <w:spacing w:before="120"/>
        <w:ind w:hanging="1980"/>
      </w:pPr>
      <w:r>
        <w:t>stronę internetową gminy,</w:t>
      </w:r>
    </w:p>
    <w:p w:rsidR="00B87151" w:rsidRDefault="00B87151" w:rsidP="00CF7F48">
      <w:pPr>
        <w:numPr>
          <w:ilvl w:val="1"/>
          <w:numId w:val="25"/>
        </w:numPr>
        <w:tabs>
          <w:tab w:val="clear" w:pos="2340"/>
          <w:tab w:val="left" w:pos="540"/>
          <w:tab w:val="num" w:pos="720"/>
        </w:tabs>
        <w:spacing w:before="120"/>
        <w:ind w:hanging="1980"/>
      </w:pPr>
      <w:r>
        <w:t>BIP,</w:t>
      </w:r>
    </w:p>
    <w:p w:rsidR="00B87151" w:rsidRDefault="00B87151" w:rsidP="00CF7F48">
      <w:pPr>
        <w:numPr>
          <w:ilvl w:val="1"/>
          <w:numId w:val="25"/>
        </w:numPr>
        <w:tabs>
          <w:tab w:val="clear" w:pos="2340"/>
          <w:tab w:val="left" w:pos="540"/>
          <w:tab w:val="num" w:pos="720"/>
        </w:tabs>
        <w:spacing w:before="120"/>
        <w:ind w:hanging="1980"/>
      </w:pPr>
      <w:r>
        <w:t>tablice ogłoszeń w Urzędzie i sołectwach,</w:t>
      </w:r>
    </w:p>
    <w:p w:rsidR="00B87151" w:rsidRDefault="00B87151" w:rsidP="00CF7F48">
      <w:pPr>
        <w:numPr>
          <w:ilvl w:val="1"/>
          <w:numId w:val="25"/>
        </w:numPr>
        <w:tabs>
          <w:tab w:val="clear" w:pos="2340"/>
          <w:tab w:val="left" w:pos="540"/>
          <w:tab w:val="num" w:pos="720"/>
        </w:tabs>
        <w:spacing w:before="120"/>
        <w:ind w:left="720"/>
      </w:pPr>
      <w:r>
        <w:t xml:space="preserve">prowadzenie bezpośrednich spotkań z klientami, jednostkami podległymi, dostawcami i innymi zainteresowanymi stronami, </w:t>
      </w:r>
    </w:p>
    <w:p w:rsidR="00B87151" w:rsidRDefault="00B87151" w:rsidP="00CF7F48">
      <w:pPr>
        <w:numPr>
          <w:ilvl w:val="1"/>
          <w:numId w:val="25"/>
        </w:numPr>
        <w:tabs>
          <w:tab w:val="clear" w:pos="2340"/>
          <w:tab w:val="left" w:pos="540"/>
          <w:tab w:val="num" w:pos="720"/>
        </w:tabs>
        <w:spacing w:before="120"/>
        <w:ind w:left="720"/>
      </w:pPr>
      <w:r>
        <w:t>przyjmowanie interesantów przez Wójta i Z-cę Wójta,</w:t>
      </w:r>
    </w:p>
    <w:p w:rsidR="00B87151" w:rsidRDefault="00B87151" w:rsidP="00CF7F48">
      <w:pPr>
        <w:numPr>
          <w:ilvl w:val="1"/>
          <w:numId w:val="25"/>
        </w:numPr>
        <w:tabs>
          <w:tab w:val="clear" w:pos="2340"/>
          <w:tab w:val="left" w:pos="540"/>
          <w:tab w:val="num" w:pos="720"/>
        </w:tabs>
        <w:spacing w:before="120"/>
        <w:ind w:left="720"/>
      </w:pPr>
      <w:r>
        <w:t xml:space="preserve"> udział Wójta w wielu imprezach i spotkaniach organizowanych przez GOK, społeczności lokalne, stowarzyszenia lub inne organizacje, </w:t>
      </w:r>
    </w:p>
    <w:p w:rsidR="00B87151" w:rsidRDefault="00B87151" w:rsidP="00CF7F48">
      <w:pPr>
        <w:numPr>
          <w:ilvl w:val="1"/>
          <w:numId w:val="25"/>
        </w:numPr>
        <w:tabs>
          <w:tab w:val="clear" w:pos="2340"/>
          <w:tab w:val="left" w:pos="540"/>
          <w:tab w:val="num" w:pos="720"/>
        </w:tabs>
        <w:spacing w:before="120"/>
        <w:ind w:left="720"/>
      </w:pPr>
      <w:r>
        <w:t xml:space="preserve"> interpelacje i wnioski radnych oraz</w:t>
      </w:r>
      <w:r w:rsidRPr="001E7CBA">
        <w:t xml:space="preserve"> sołtysów składane </w:t>
      </w:r>
      <w:r>
        <w:t>na każdej sesji Rady Gminy,</w:t>
      </w:r>
    </w:p>
    <w:p w:rsidR="00B87151" w:rsidRPr="001E7CBA" w:rsidRDefault="00B87151" w:rsidP="00CF7F48">
      <w:pPr>
        <w:numPr>
          <w:ilvl w:val="1"/>
          <w:numId w:val="25"/>
        </w:numPr>
        <w:tabs>
          <w:tab w:val="clear" w:pos="2340"/>
          <w:tab w:val="left" w:pos="540"/>
          <w:tab w:val="num" w:pos="720"/>
        </w:tabs>
        <w:spacing w:before="120"/>
        <w:ind w:left="720"/>
      </w:pPr>
      <w:r>
        <w:t xml:space="preserve"> sporządzanie informacji, sprawozdań, analiz, biuletynów, broszur,</w:t>
      </w:r>
    </w:p>
    <w:p w:rsidR="00B87151" w:rsidRDefault="00B87151" w:rsidP="001452E7">
      <w:pPr>
        <w:ind w:left="0"/>
      </w:pPr>
    </w:p>
    <w:p w:rsidR="00B87151" w:rsidRDefault="00B87151" w:rsidP="001452E7">
      <w:pPr>
        <w:ind w:left="0"/>
      </w:pPr>
    </w:p>
    <w:p w:rsidR="00B87151" w:rsidRDefault="00B87151" w:rsidP="001452E7">
      <w:pPr>
        <w:ind w:left="0"/>
        <w:rPr>
          <w:b/>
          <w:bCs/>
        </w:rPr>
      </w:pPr>
      <w:r>
        <w:rPr>
          <w:b/>
          <w:bCs/>
        </w:rPr>
        <w:t>§ 17.  Monitoring i ocena</w:t>
      </w:r>
    </w:p>
    <w:p w:rsidR="00B87151" w:rsidRDefault="00B87151" w:rsidP="00CF7F48">
      <w:pPr>
        <w:numPr>
          <w:ilvl w:val="0"/>
          <w:numId w:val="26"/>
        </w:numPr>
        <w:tabs>
          <w:tab w:val="clear" w:pos="1440"/>
          <w:tab w:val="num" w:pos="1080"/>
        </w:tabs>
        <w:spacing w:before="120"/>
        <w:ind w:left="0" w:firstLine="720"/>
      </w:pPr>
      <w:r>
        <w:t>Skuteczność poszczególnych elementów systemu kontroli zarządczej monitorowana jest przez kierownictwo Urzędu systematycznie i na bieżąco za pomocą m.in.:</w:t>
      </w:r>
    </w:p>
    <w:p w:rsidR="00B87151" w:rsidRDefault="00B87151" w:rsidP="00CF7F48">
      <w:pPr>
        <w:numPr>
          <w:ilvl w:val="1"/>
          <w:numId w:val="26"/>
        </w:numPr>
        <w:tabs>
          <w:tab w:val="clear" w:pos="1440"/>
          <w:tab w:val="num" w:pos="720"/>
        </w:tabs>
        <w:spacing w:before="120"/>
        <w:ind w:hanging="1080"/>
      </w:pPr>
      <w:r>
        <w:t>wyników kontroli zewnętrznej,</w:t>
      </w:r>
    </w:p>
    <w:p w:rsidR="00B87151" w:rsidRDefault="00B87151" w:rsidP="00CF7F48">
      <w:pPr>
        <w:numPr>
          <w:ilvl w:val="1"/>
          <w:numId w:val="26"/>
        </w:numPr>
        <w:tabs>
          <w:tab w:val="clear" w:pos="1440"/>
          <w:tab w:val="num" w:pos="720"/>
        </w:tabs>
        <w:ind w:hanging="1080"/>
      </w:pPr>
      <w:r>
        <w:t xml:space="preserve">wyników kontroli wewnętrznej, </w:t>
      </w:r>
    </w:p>
    <w:p w:rsidR="00B87151" w:rsidRDefault="00B87151" w:rsidP="00CF7F48">
      <w:pPr>
        <w:numPr>
          <w:ilvl w:val="1"/>
          <w:numId w:val="26"/>
        </w:numPr>
        <w:tabs>
          <w:tab w:val="clear" w:pos="1440"/>
          <w:tab w:val="num" w:pos="720"/>
        </w:tabs>
        <w:ind w:left="1434" w:hanging="1077"/>
      </w:pPr>
      <w:r>
        <w:t>sprawozdań, w szczególności sprawozdań finansowych,</w:t>
      </w:r>
    </w:p>
    <w:p w:rsidR="00B87151" w:rsidRDefault="00B87151" w:rsidP="00CF7F48">
      <w:pPr>
        <w:numPr>
          <w:ilvl w:val="1"/>
          <w:numId w:val="26"/>
        </w:numPr>
        <w:tabs>
          <w:tab w:val="clear" w:pos="1440"/>
          <w:tab w:val="num" w:pos="720"/>
        </w:tabs>
        <w:ind w:left="1434" w:hanging="1077"/>
      </w:pPr>
      <w:r>
        <w:t xml:space="preserve">audytu wewnętrznego, </w:t>
      </w:r>
    </w:p>
    <w:p w:rsidR="00B87151" w:rsidRDefault="00B87151" w:rsidP="00A24CD6">
      <w:pPr>
        <w:ind w:left="357"/>
      </w:pPr>
      <w:r>
        <w:t>- a zidentyfikowane problemy są rozwiązywane na bieżąco.</w:t>
      </w:r>
    </w:p>
    <w:p w:rsidR="00B87151" w:rsidRDefault="00B87151" w:rsidP="00CF7F48">
      <w:pPr>
        <w:numPr>
          <w:ilvl w:val="0"/>
          <w:numId w:val="26"/>
        </w:numPr>
        <w:tabs>
          <w:tab w:val="clear" w:pos="1440"/>
          <w:tab w:val="num" w:pos="1080"/>
        </w:tabs>
        <w:spacing w:before="120"/>
        <w:ind w:left="0" w:firstLine="720"/>
      </w:pPr>
      <w:r>
        <w:t xml:space="preserve">Osoby upoważnione do przeprowadzania kontroli zobowiązane są do bieżącej  oceny kontroli zarządczej, </w:t>
      </w:r>
      <w:r w:rsidRPr="00170D24">
        <w:t>a do 15 stycznia każdego</w:t>
      </w:r>
      <w:r>
        <w:t xml:space="preserve"> roku do przedłożenia Wójtowi wyników monitoringu oraz analizy przeprowadzonych audytów i kontroli z ubiegłego roku.</w:t>
      </w:r>
    </w:p>
    <w:p w:rsidR="00B87151" w:rsidRPr="00ED4C4C" w:rsidRDefault="00B87151" w:rsidP="00CF7F48">
      <w:pPr>
        <w:numPr>
          <w:ilvl w:val="0"/>
          <w:numId w:val="26"/>
        </w:numPr>
        <w:tabs>
          <w:tab w:val="clear" w:pos="1440"/>
          <w:tab w:val="num" w:pos="1080"/>
        </w:tabs>
        <w:spacing w:before="120"/>
        <w:ind w:left="0" w:firstLine="720"/>
        <w:rPr>
          <w:b/>
          <w:bCs/>
        </w:rPr>
      </w:pPr>
      <w:r>
        <w:t>W Urzędzie</w:t>
      </w:r>
      <w:r w:rsidRPr="00BC2145">
        <w:t xml:space="preserve"> funkcjonuje zasada ciągłej oceny systemu kontroli zarządczej. </w:t>
      </w:r>
    </w:p>
    <w:p w:rsidR="00B87151" w:rsidRPr="00ED4C4C" w:rsidRDefault="00B87151" w:rsidP="00CF7F48">
      <w:pPr>
        <w:numPr>
          <w:ilvl w:val="0"/>
          <w:numId w:val="26"/>
        </w:numPr>
        <w:tabs>
          <w:tab w:val="clear" w:pos="1440"/>
          <w:tab w:val="num" w:pos="1080"/>
        </w:tabs>
        <w:spacing w:before="120"/>
        <w:ind w:left="0" w:firstLine="720"/>
        <w:rPr>
          <w:b/>
          <w:bCs/>
        </w:rPr>
      </w:pPr>
      <w:r w:rsidRPr="00BC2145">
        <w:t xml:space="preserve">Koordynację kontroli zarządczej prowadzi </w:t>
      </w:r>
      <w:r w:rsidRPr="00ED4C4C">
        <w:t xml:space="preserve">Sekretarz gminy, </w:t>
      </w:r>
      <w:r w:rsidRPr="00BC2145">
        <w:t>zwan</w:t>
      </w:r>
      <w:r>
        <w:t>y w dalszej treści niniejszego R</w:t>
      </w:r>
      <w:r w:rsidRPr="00BC2145">
        <w:t xml:space="preserve">egulaminu koordynatorem. </w:t>
      </w:r>
    </w:p>
    <w:p w:rsidR="00B87151" w:rsidRPr="000336AC" w:rsidRDefault="00B87151" w:rsidP="00CF7F48">
      <w:pPr>
        <w:numPr>
          <w:ilvl w:val="0"/>
          <w:numId w:val="26"/>
        </w:numPr>
        <w:tabs>
          <w:tab w:val="clear" w:pos="1440"/>
          <w:tab w:val="num" w:pos="1080"/>
        </w:tabs>
        <w:spacing w:before="120"/>
        <w:ind w:left="0" w:firstLine="720"/>
        <w:rPr>
          <w:b/>
          <w:bCs/>
        </w:rPr>
      </w:pPr>
      <w:r w:rsidRPr="00BC2145">
        <w:t xml:space="preserve">Koordynator w </w:t>
      </w:r>
      <w:r>
        <w:t xml:space="preserve">imieniu Wójta </w:t>
      </w:r>
      <w:r w:rsidRPr="0075592A">
        <w:t>sprawuje</w:t>
      </w:r>
      <w:r w:rsidRPr="00BC2145">
        <w:t xml:space="preserve"> bezpośredni nadzór nad stanem kontroli zarządczej w jednostkach organizacyjnych gminy</w:t>
      </w:r>
      <w:r>
        <w:t xml:space="preserve"> w oparciu o przedkładane przez wszystkich kierowników jednostek do 15 stycznia każdego roku i</w:t>
      </w:r>
      <w:r w:rsidRPr="00760014">
        <w:t xml:space="preserve">nformacje o stanie kontroli zarządczej za rok </w:t>
      </w:r>
      <w:r>
        <w:t>poprzedni. Wzór formularza „Informacji</w:t>
      </w:r>
      <w:r w:rsidRPr="00760014">
        <w:t xml:space="preserve"> o </w:t>
      </w:r>
      <w:r>
        <w:t>stanie</w:t>
      </w:r>
      <w:r w:rsidRPr="00760014">
        <w:t xml:space="preserve"> kontroli zarządczej za rok ..</w:t>
      </w:r>
      <w:r>
        <w:t xml:space="preserve">........” określa </w:t>
      </w:r>
      <w:r w:rsidRPr="00170D24">
        <w:t xml:space="preserve">załącznik nr </w:t>
      </w:r>
      <w:r>
        <w:t>4 do niniejszego R</w:t>
      </w:r>
      <w:r w:rsidRPr="00760014">
        <w:t>egulaminu.</w:t>
      </w:r>
    </w:p>
    <w:p w:rsidR="00B87151" w:rsidRPr="000336AC" w:rsidRDefault="00B87151" w:rsidP="00CF7F48">
      <w:pPr>
        <w:numPr>
          <w:ilvl w:val="0"/>
          <w:numId w:val="26"/>
        </w:numPr>
        <w:tabs>
          <w:tab w:val="clear" w:pos="1440"/>
          <w:tab w:val="num" w:pos="1080"/>
        </w:tabs>
        <w:spacing w:before="120"/>
        <w:ind w:left="0" w:firstLine="720"/>
        <w:rPr>
          <w:b/>
          <w:bCs/>
        </w:rPr>
      </w:pPr>
      <w:r w:rsidRPr="00BC2145">
        <w:t>Koordynator organizuje system kontroli zarządczej i sprawuje ogólny nadzór nad skutecznością działania tego systemu i prawidłowością wykorzystywania sygnałów pochodzących z prowadzonych działań kontrolnych.</w:t>
      </w:r>
      <w:r w:rsidRPr="001E7CBA">
        <w:t xml:space="preserve"> </w:t>
      </w:r>
    </w:p>
    <w:p w:rsidR="00B87151" w:rsidRPr="00FC6DA3" w:rsidRDefault="00B87151" w:rsidP="00CF7F48">
      <w:pPr>
        <w:numPr>
          <w:ilvl w:val="0"/>
          <w:numId w:val="26"/>
        </w:numPr>
        <w:tabs>
          <w:tab w:val="clear" w:pos="1440"/>
          <w:tab w:val="num" w:pos="1080"/>
        </w:tabs>
        <w:spacing w:before="120"/>
        <w:ind w:left="0" w:firstLine="720"/>
        <w:rPr>
          <w:b/>
          <w:bCs/>
        </w:rPr>
      </w:pPr>
      <w:r w:rsidRPr="001E7CBA">
        <w:t xml:space="preserve">Koordynator co najmniej raz na </w:t>
      </w:r>
      <w:r>
        <w:t>przełomie</w:t>
      </w:r>
      <w:r w:rsidRPr="001E7CBA">
        <w:t xml:space="preserve"> roku dokonuje okresowej oceny stanu kontroli zarządczej</w:t>
      </w:r>
      <w:r>
        <w:t xml:space="preserve"> w oparciu o metodę CAF lub anonimową ankietę skierowaną do pracowników urzędu, której wzór stanowi </w:t>
      </w:r>
      <w:r w:rsidRPr="001B559A">
        <w:t xml:space="preserve">załącznik </w:t>
      </w:r>
      <w:r>
        <w:t xml:space="preserve">nr 5 do Regulaminu kontroli zarządczej. </w:t>
      </w:r>
      <w:r w:rsidRPr="00983086">
        <w:t xml:space="preserve">Wyniki samooceny wpisywane są </w:t>
      </w:r>
      <w:r>
        <w:t xml:space="preserve">przez koordynatora kontroli zarządczej po naradzie z zespołem ds. kontroli zarządczej </w:t>
      </w:r>
      <w:r w:rsidRPr="00983086">
        <w:t xml:space="preserve">w protokole samooceny, </w:t>
      </w:r>
      <w:r>
        <w:t xml:space="preserve">który stanowi </w:t>
      </w:r>
      <w:r w:rsidRPr="001B559A">
        <w:t>załącznik nr 6</w:t>
      </w:r>
      <w:r>
        <w:t xml:space="preserve"> do niniejszego R</w:t>
      </w:r>
      <w:r w:rsidRPr="00983086">
        <w:t>egulaminu.</w:t>
      </w:r>
      <w:r>
        <w:t xml:space="preserve"> </w:t>
      </w:r>
      <w:r w:rsidRPr="00983086">
        <w:t xml:space="preserve">Protokół samooceny jest przedstawiany </w:t>
      </w:r>
      <w:r>
        <w:t xml:space="preserve">Wójtowi przez koordynatora kontroli zarządczej </w:t>
      </w:r>
      <w:r w:rsidRPr="00983086">
        <w:t>po zakończonym procesie samooceny.</w:t>
      </w:r>
      <w:r>
        <w:t xml:space="preserve"> Wójt </w:t>
      </w:r>
      <w:r w:rsidRPr="00983086">
        <w:t xml:space="preserve">może na podstawie wyników samooceny kontroli zarządczej podjąć dalsze działania doskonalące kontrolę zarządczą w drodze </w:t>
      </w:r>
      <w:r>
        <w:t>zarządzeń</w:t>
      </w:r>
      <w:r w:rsidRPr="0075592A">
        <w:t>.</w:t>
      </w:r>
      <w:r w:rsidRPr="00983086">
        <w:t xml:space="preserve"> </w:t>
      </w:r>
    </w:p>
    <w:p w:rsidR="00B87151" w:rsidRPr="00FC6DA3" w:rsidRDefault="00B87151" w:rsidP="00CF7F48">
      <w:pPr>
        <w:numPr>
          <w:ilvl w:val="0"/>
          <w:numId w:val="26"/>
        </w:numPr>
        <w:tabs>
          <w:tab w:val="clear" w:pos="1440"/>
          <w:tab w:val="num" w:pos="1080"/>
        </w:tabs>
        <w:spacing w:before="120"/>
        <w:ind w:left="0" w:firstLine="720"/>
        <w:rPr>
          <w:b/>
          <w:bCs/>
        </w:rPr>
      </w:pPr>
      <w:r w:rsidRPr="001E7CBA">
        <w:t>Koordynator lub osoby przeprowadzające</w:t>
      </w:r>
      <w:r>
        <w:t xml:space="preserve"> kontrole zobowiązane są na bież</w:t>
      </w:r>
      <w:r w:rsidRPr="001E7CBA">
        <w:t xml:space="preserve">ąco do przekazywania </w:t>
      </w:r>
      <w:r>
        <w:t>W</w:t>
      </w:r>
      <w:r w:rsidRPr="0075592A">
        <w:t>ójtowi</w:t>
      </w:r>
      <w:r>
        <w:t xml:space="preserve"> wszelkich informacji</w:t>
      </w:r>
      <w:r w:rsidRPr="001E7CBA">
        <w:t>, które mogą mieć wpływ na ocenę działalności U</w:t>
      </w:r>
      <w:r>
        <w:t xml:space="preserve">rzędu oraz podległych jednostek, </w:t>
      </w:r>
      <w:r w:rsidRPr="001E7CBA">
        <w:t xml:space="preserve">a w szczególności dotyczące: </w:t>
      </w:r>
    </w:p>
    <w:p w:rsidR="00B87151" w:rsidRPr="001E7CBA" w:rsidRDefault="00B87151" w:rsidP="00AD2A05">
      <w:pPr>
        <w:ind w:firstLine="372"/>
      </w:pPr>
      <w:r w:rsidRPr="001E7CBA">
        <w:t xml:space="preserve">-różnic inwentaryzacyjnych, </w:t>
      </w:r>
    </w:p>
    <w:p w:rsidR="00B87151" w:rsidRPr="001E7CBA" w:rsidRDefault="00B87151" w:rsidP="00AD2A05">
      <w:pPr>
        <w:ind w:left="709" w:firstLine="372"/>
      </w:pPr>
      <w:r w:rsidRPr="001E7CBA">
        <w:t xml:space="preserve">-wykrytych oszustw i manipulacji, </w:t>
      </w:r>
    </w:p>
    <w:p w:rsidR="00B87151" w:rsidRDefault="00B87151" w:rsidP="00AD2A05">
      <w:pPr>
        <w:ind w:left="709" w:firstLine="372"/>
      </w:pPr>
      <w:r w:rsidRPr="001E7CBA">
        <w:t xml:space="preserve">-uwag zewnętrznych organów kontroli. </w:t>
      </w:r>
    </w:p>
    <w:p w:rsidR="00B87151" w:rsidRPr="001E7CBA" w:rsidRDefault="00B87151" w:rsidP="00CF7F48">
      <w:pPr>
        <w:numPr>
          <w:ilvl w:val="1"/>
          <w:numId w:val="27"/>
        </w:numPr>
        <w:tabs>
          <w:tab w:val="clear" w:pos="1440"/>
          <w:tab w:val="num" w:pos="1080"/>
        </w:tabs>
        <w:spacing w:before="120"/>
        <w:ind w:hanging="720"/>
      </w:pPr>
      <w:r w:rsidRPr="001E7CBA">
        <w:t xml:space="preserve">Wyniki kontroli i oceny służą do: </w:t>
      </w:r>
    </w:p>
    <w:p w:rsidR="00B87151" w:rsidRDefault="00B87151" w:rsidP="00CF7F48">
      <w:pPr>
        <w:numPr>
          <w:ilvl w:val="2"/>
          <w:numId w:val="26"/>
        </w:numPr>
        <w:tabs>
          <w:tab w:val="clear" w:pos="2340"/>
        </w:tabs>
        <w:spacing w:before="120"/>
        <w:ind w:left="720"/>
      </w:pPr>
      <w:r w:rsidRPr="001E7CBA">
        <w:t xml:space="preserve">ustalenia czy nie nastąpiło naruszenie dyscypliny finansów publicznych czy innych aktów prawnych i procedur wynikających z przepisów wewnętrznych w zakresie gromadzenia, zaciągania zobowiązań i realizacji wydatków oraz gospodarowania mieniem, </w:t>
      </w:r>
    </w:p>
    <w:p w:rsidR="00B87151" w:rsidRDefault="00B87151" w:rsidP="00CF7F48">
      <w:pPr>
        <w:numPr>
          <w:ilvl w:val="2"/>
          <w:numId w:val="26"/>
        </w:numPr>
        <w:tabs>
          <w:tab w:val="clear" w:pos="2340"/>
        </w:tabs>
        <w:spacing w:before="120"/>
        <w:ind w:left="720"/>
      </w:pPr>
      <w:r w:rsidRPr="001E7CBA">
        <w:t xml:space="preserve">wszczęcia postępowania wyjaśniającego i dyscyplinarnego w przypadku wystąpienia nieprawidłowości, </w:t>
      </w:r>
    </w:p>
    <w:p w:rsidR="00B87151" w:rsidRDefault="00B87151" w:rsidP="00CF7F48">
      <w:pPr>
        <w:numPr>
          <w:ilvl w:val="2"/>
          <w:numId w:val="26"/>
        </w:numPr>
        <w:tabs>
          <w:tab w:val="clear" w:pos="2340"/>
        </w:tabs>
        <w:spacing w:before="120"/>
        <w:ind w:left="720"/>
      </w:pPr>
      <w:r w:rsidRPr="001E7CBA">
        <w:t xml:space="preserve">podjęcia działań w celu usunięcia nieprawidłowości oraz zapobiegania ich powstaniu w przyszłości, </w:t>
      </w:r>
    </w:p>
    <w:p w:rsidR="00B87151" w:rsidRDefault="00B87151" w:rsidP="00CF7F48">
      <w:pPr>
        <w:numPr>
          <w:ilvl w:val="2"/>
          <w:numId w:val="26"/>
        </w:numPr>
        <w:tabs>
          <w:tab w:val="clear" w:pos="2340"/>
        </w:tabs>
        <w:spacing w:before="120"/>
        <w:ind w:left="720"/>
      </w:pPr>
      <w:r w:rsidRPr="001E7CBA">
        <w:t xml:space="preserve">doprowadzenia do zgodności postępowania z ogólnie obowiązującymi przepisami prawa, wewnętrznymi instrukcjami i regulaminami. </w:t>
      </w:r>
    </w:p>
    <w:p w:rsidR="00B87151" w:rsidRPr="001E7CBA" w:rsidRDefault="00B87151" w:rsidP="00A24CD6">
      <w:pPr>
        <w:ind w:left="0"/>
      </w:pPr>
    </w:p>
    <w:p w:rsidR="00B87151" w:rsidRPr="00203FDE" w:rsidRDefault="00B87151" w:rsidP="00BC2145">
      <w:pPr>
        <w:ind w:left="0"/>
        <w:jc w:val="center"/>
      </w:pPr>
      <w:r w:rsidRPr="00203FDE">
        <w:t xml:space="preserve">IV </w:t>
      </w:r>
      <w:r>
        <w:t xml:space="preserve"> </w:t>
      </w:r>
      <w:r w:rsidRPr="00203FDE">
        <w:t>KONTROLA FINANSOWA .</w:t>
      </w:r>
    </w:p>
    <w:p w:rsidR="00B87151" w:rsidRPr="001E7CBA" w:rsidRDefault="00B87151" w:rsidP="00BC2145">
      <w:pPr>
        <w:ind w:left="0"/>
        <w:jc w:val="center"/>
      </w:pPr>
    </w:p>
    <w:p w:rsidR="00B87151" w:rsidRPr="001E7CBA" w:rsidRDefault="00B87151" w:rsidP="003C7F05">
      <w:pPr>
        <w:ind w:left="0"/>
        <w:jc w:val="left"/>
      </w:pPr>
      <w:r w:rsidRPr="003C7F05">
        <w:rPr>
          <w:b/>
          <w:bCs/>
        </w:rPr>
        <w:t>§ 18.</w:t>
      </w:r>
      <w:r>
        <w:t xml:space="preserve"> 1. </w:t>
      </w:r>
      <w:r w:rsidRPr="001E7CBA">
        <w:t xml:space="preserve">Kontrola finansowa stanowi jeden z elementów kontroli zarządczej. </w:t>
      </w:r>
    </w:p>
    <w:p w:rsidR="00B87151" w:rsidRPr="001E7CBA" w:rsidRDefault="00B87151" w:rsidP="001452E7">
      <w:pPr>
        <w:ind w:left="0"/>
      </w:pPr>
      <w:r w:rsidRPr="001E7CBA">
        <w:t xml:space="preserve">2. Kontroli finansowej podlegają wszystkie jednostki organizacyjne gminy. </w:t>
      </w:r>
    </w:p>
    <w:p w:rsidR="00B87151" w:rsidRPr="001E7CBA" w:rsidRDefault="00B87151" w:rsidP="001452E7">
      <w:pPr>
        <w:ind w:left="0"/>
      </w:pPr>
    </w:p>
    <w:p w:rsidR="00B87151" w:rsidRPr="00DF5A0D" w:rsidRDefault="00B87151" w:rsidP="00DF5A0D">
      <w:pPr>
        <w:spacing w:before="120"/>
        <w:ind w:left="0"/>
        <w:jc w:val="left"/>
        <w:rPr>
          <w:b/>
          <w:bCs/>
        </w:rPr>
      </w:pPr>
      <w:r>
        <w:rPr>
          <w:b/>
          <w:bCs/>
        </w:rPr>
        <w:t>§ 19</w:t>
      </w:r>
      <w:r w:rsidRPr="003C7F05">
        <w:rPr>
          <w:b/>
          <w:bCs/>
        </w:rPr>
        <w:t>.</w:t>
      </w:r>
      <w:r>
        <w:rPr>
          <w:b/>
          <w:bCs/>
        </w:rPr>
        <w:t xml:space="preserve"> </w:t>
      </w:r>
      <w:r w:rsidRPr="001E7CBA">
        <w:t xml:space="preserve">Kontrola finansowa obejmuje: </w:t>
      </w:r>
    </w:p>
    <w:p w:rsidR="00B87151" w:rsidRDefault="00B87151" w:rsidP="00CF7F48">
      <w:pPr>
        <w:numPr>
          <w:ilvl w:val="0"/>
          <w:numId w:val="28"/>
        </w:numPr>
        <w:tabs>
          <w:tab w:val="clear" w:pos="2340"/>
          <w:tab w:val="num" w:pos="720"/>
        </w:tabs>
        <w:spacing w:before="120"/>
        <w:ind w:left="720"/>
      </w:pPr>
      <w:r w:rsidRPr="001E7CBA">
        <w:t>zapewnienie przestrzegania procedur kontroli oraz przeprowadzanie wstępnej oceny celowości zaciągania zobowiązań finansowych i dokonywani</w:t>
      </w:r>
      <w:r>
        <w:t>a wydatków, zgodnie z odrębnym z</w:t>
      </w:r>
      <w:r w:rsidRPr="001E7CBA">
        <w:t xml:space="preserve">arządzeniem </w:t>
      </w:r>
      <w:r>
        <w:t>W</w:t>
      </w:r>
      <w:r w:rsidRPr="0075592A">
        <w:t>ójta,</w:t>
      </w:r>
      <w:r w:rsidRPr="001E7CBA">
        <w:t xml:space="preserve"> </w:t>
      </w:r>
    </w:p>
    <w:p w:rsidR="00B87151" w:rsidRDefault="00B87151" w:rsidP="00CF7F48">
      <w:pPr>
        <w:numPr>
          <w:ilvl w:val="0"/>
          <w:numId w:val="28"/>
        </w:numPr>
        <w:tabs>
          <w:tab w:val="clear" w:pos="2340"/>
          <w:tab w:val="num" w:pos="720"/>
        </w:tabs>
        <w:spacing w:before="120"/>
        <w:ind w:left="720"/>
      </w:pPr>
      <w:r w:rsidRPr="001E7CBA">
        <w:t>badanie i porównanie stanu faktycznego ze stanem wymaganym w zakresie dotyczącym procesów pobierania i gromadzenia środków publicznych, zaciągania zobowiązań finansowych i dokonywania wydatków ze środków publicznych, udzielania zamówień publicznych oraz zwrotu środków publicznych, zgodnie</w:t>
      </w:r>
      <w:r>
        <w:t xml:space="preserve">                    </w:t>
      </w:r>
      <w:r w:rsidRPr="001E7CBA">
        <w:t xml:space="preserve"> z odrębnym </w:t>
      </w:r>
      <w:r>
        <w:t>z</w:t>
      </w:r>
      <w:r w:rsidRPr="0075592A">
        <w:t xml:space="preserve">arządzeniem </w:t>
      </w:r>
      <w:r>
        <w:t>W</w:t>
      </w:r>
      <w:r w:rsidRPr="0075592A">
        <w:t>ójta,</w:t>
      </w:r>
    </w:p>
    <w:p w:rsidR="00B87151" w:rsidRPr="001E7CBA" w:rsidRDefault="00B87151" w:rsidP="00CF7F48">
      <w:pPr>
        <w:numPr>
          <w:ilvl w:val="0"/>
          <w:numId w:val="28"/>
        </w:numPr>
        <w:tabs>
          <w:tab w:val="clear" w:pos="2340"/>
          <w:tab w:val="num" w:pos="720"/>
        </w:tabs>
        <w:spacing w:before="120"/>
        <w:ind w:left="720"/>
      </w:pPr>
      <w:r w:rsidRPr="001E7CBA">
        <w:t>prowadzenie gospodarki finansowej oraz stosowanie procedur dotyczących procesów</w:t>
      </w:r>
      <w:r>
        <w:t>, o których mowa w pkt 1 i 2.</w:t>
      </w:r>
    </w:p>
    <w:p w:rsidR="00B87151" w:rsidRDefault="00B87151" w:rsidP="00DF5A0D">
      <w:pPr>
        <w:ind w:left="0"/>
        <w:jc w:val="left"/>
        <w:rPr>
          <w:b/>
          <w:bCs/>
        </w:rPr>
      </w:pPr>
    </w:p>
    <w:p w:rsidR="00B87151" w:rsidRPr="00DF5A0D" w:rsidRDefault="00B87151" w:rsidP="00DF5A0D">
      <w:pPr>
        <w:ind w:left="0"/>
        <w:jc w:val="left"/>
        <w:rPr>
          <w:b/>
          <w:bCs/>
        </w:rPr>
      </w:pPr>
      <w:r w:rsidRPr="00DF5A0D">
        <w:rPr>
          <w:b/>
          <w:bCs/>
        </w:rPr>
        <w:t>§ 20</w:t>
      </w:r>
      <w:r>
        <w:rPr>
          <w:b/>
          <w:bCs/>
        </w:rPr>
        <w:t xml:space="preserve">. </w:t>
      </w:r>
      <w:r w:rsidRPr="001E7CBA">
        <w:t xml:space="preserve">1. Podstawowe kryteria doboru do kontroli finansowej ustala się na podstawie: </w:t>
      </w:r>
    </w:p>
    <w:p w:rsidR="00B87151" w:rsidRDefault="00B87151" w:rsidP="00CF7F48">
      <w:pPr>
        <w:numPr>
          <w:ilvl w:val="0"/>
          <w:numId w:val="29"/>
        </w:numPr>
        <w:tabs>
          <w:tab w:val="clear" w:pos="2340"/>
          <w:tab w:val="num" w:pos="720"/>
        </w:tabs>
        <w:spacing w:before="120"/>
        <w:ind w:hanging="1980"/>
      </w:pPr>
      <w:r w:rsidRPr="001E7CBA">
        <w:t>analizy sprawozdań okresowych,</w:t>
      </w:r>
    </w:p>
    <w:p w:rsidR="00B87151" w:rsidRDefault="00B87151" w:rsidP="00CF7F48">
      <w:pPr>
        <w:numPr>
          <w:ilvl w:val="0"/>
          <w:numId w:val="29"/>
        </w:numPr>
        <w:tabs>
          <w:tab w:val="clear" w:pos="2340"/>
          <w:tab w:val="num" w:pos="720"/>
        </w:tabs>
        <w:spacing w:before="120"/>
        <w:ind w:hanging="1980"/>
      </w:pPr>
      <w:r w:rsidRPr="001E7CBA">
        <w:t xml:space="preserve">analizy wniosków i zaleceń pokontrolnych wydanych przez kontrole instytucjonalne, </w:t>
      </w:r>
    </w:p>
    <w:p w:rsidR="00B87151" w:rsidRDefault="00B87151" w:rsidP="00CF7F48">
      <w:pPr>
        <w:numPr>
          <w:ilvl w:val="0"/>
          <w:numId w:val="29"/>
        </w:numPr>
        <w:tabs>
          <w:tab w:val="clear" w:pos="2340"/>
          <w:tab w:val="num" w:pos="720"/>
        </w:tabs>
        <w:spacing w:before="120"/>
        <w:ind w:left="720"/>
      </w:pPr>
      <w:r w:rsidRPr="001E7CBA">
        <w:t xml:space="preserve">konieczności przeprowadzenia kontroli krzyżowej (w </w:t>
      </w:r>
      <w:r w:rsidRPr="0075592A">
        <w:t>urzędzie gminy</w:t>
      </w:r>
      <w:r w:rsidRPr="001E7CBA">
        <w:t xml:space="preserve"> i w innej jednostce organizacyjnej lub finansowanej albo dof</w:t>
      </w:r>
      <w:r>
        <w:t>inansowywanej z budżetu gminy),</w:t>
      </w:r>
    </w:p>
    <w:p w:rsidR="00B87151" w:rsidRDefault="00B87151" w:rsidP="00CF7F48">
      <w:pPr>
        <w:numPr>
          <w:ilvl w:val="0"/>
          <w:numId w:val="29"/>
        </w:numPr>
        <w:tabs>
          <w:tab w:val="clear" w:pos="2340"/>
          <w:tab w:val="num" w:pos="720"/>
        </w:tabs>
        <w:spacing w:before="120"/>
        <w:ind w:left="714" w:hanging="357"/>
      </w:pPr>
      <w:r w:rsidRPr="001E7CBA">
        <w:t xml:space="preserve">analizy wniosków jednostek podległych i nadzorowanych przez </w:t>
      </w:r>
      <w:r>
        <w:t>W</w:t>
      </w:r>
      <w:r w:rsidRPr="0075592A">
        <w:t>ójta</w:t>
      </w:r>
      <w:r>
        <w:t xml:space="preserve">                             </w:t>
      </w:r>
      <w:r w:rsidRPr="001E7CBA">
        <w:t xml:space="preserve"> o zwiększenie środków przekazanych do dyspozycji na podstawie planów finansowo-rzeczowych, </w:t>
      </w:r>
    </w:p>
    <w:p w:rsidR="00B87151" w:rsidRPr="001E7CBA" w:rsidRDefault="00B87151" w:rsidP="00CF7F48">
      <w:pPr>
        <w:numPr>
          <w:ilvl w:val="0"/>
          <w:numId w:val="29"/>
        </w:numPr>
        <w:tabs>
          <w:tab w:val="clear" w:pos="2340"/>
          <w:tab w:val="num" w:pos="720"/>
        </w:tabs>
        <w:spacing w:before="120"/>
        <w:ind w:left="714" w:hanging="357"/>
      </w:pPr>
      <w:r w:rsidRPr="001E7CBA">
        <w:t xml:space="preserve">otrzymanych dotacji o różnym charakterze (kontrola prawidłowości wykorzystania otrzymanej dotacji). </w:t>
      </w:r>
    </w:p>
    <w:p w:rsidR="00B87151" w:rsidRPr="001E7CBA" w:rsidRDefault="00B87151" w:rsidP="00CF7F48">
      <w:pPr>
        <w:numPr>
          <w:ilvl w:val="1"/>
          <w:numId w:val="29"/>
        </w:numPr>
        <w:tabs>
          <w:tab w:val="clear" w:pos="1440"/>
          <w:tab w:val="num" w:pos="900"/>
        </w:tabs>
        <w:spacing w:before="120"/>
        <w:ind w:hanging="900"/>
      </w:pPr>
      <w:r w:rsidRPr="001E7CBA">
        <w:t xml:space="preserve">Innych informacji zarządczych z otoczenia wewnętrznego i zewnętrznego Urzędu. </w:t>
      </w:r>
    </w:p>
    <w:p w:rsidR="00B87151" w:rsidRPr="001E7CBA" w:rsidRDefault="00B87151" w:rsidP="001452E7">
      <w:pPr>
        <w:ind w:left="0"/>
      </w:pPr>
    </w:p>
    <w:p w:rsidR="00B87151" w:rsidRDefault="00B87151" w:rsidP="00397870">
      <w:pPr>
        <w:spacing w:before="120"/>
        <w:ind w:left="0"/>
      </w:pPr>
      <w:r w:rsidRPr="00DF5A0D">
        <w:rPr>
          <w:b/>
          <w:bCs/>
        </w:rPr>
        <w:t>§ 21.</w:t>
      </w:r>
      <w:r>
        <w:rPr>
          <w:b/>
          <w:bCs/>
        </w:rPr>
        <w:t xml:space="preserve"> </w:t>
      </w:r>
      <w:r>
        <w:t xml:space="preserve">1. W </w:t>
      </w:r>
      <w:r w:rsidRPr="001E7CBA">
        <w:t>przypadkach</w:t>
      </w:r>
      <w:r>
        <w:t xml:space="preserve"> </w:t>
      </w:r>
      <w:r w:rsidRPr="001E7CBA">
        <w:t xml:space="preserve"> wymagających </w:t>
      </w:r>
      <w:r>
        <w:t xml:space="preserve"> </w:t>
      </w:r>
      <w:r w:rsidRPr="001E7CBA">
        <w:t>specjalnych</w:t>
      </w:r>
      <w:r>
        <w:t xml:space="preserve"> </w:t>
      </w:r>
      <w:r w:rsidRPr="001E7CBA">
        <w:t xml:space="preserve"> </w:t>
      </w:r>
      <w:r>
        <w:t>kwalifikacji,  W</w:t>
      </w:r>
      <w:r w:rsidRPr="0075592A">
        <w:t>ójt</w:t>
      </w:r>
      <w:r w:rsidRPr="001E7CBA">
        <w:t xml:space="preserve"> może</w:t>
      </w:r>
      <w:r>
        <w:t xml:space="preserve"> </w:t>
      </w:r>
      <w:r w:rsidRPr="001E7CBA">
        <w:t xml:space="preserve"> powołać rzeczoznawcę lub biegłego rewidenta. </w:t>
      </w:r>
    </w:p>
    <w:p w:rsidR="00B87151" w:rsidRPr="001E7CBA" w:rsidRDefault="00B87151" w:rsidP="00CF7F48">
      <w:pPr>
        <w:numPr>
          <w:ilvl w:val="0"/>
          <w:numId w:val="30"/>
        </w:numPr>
        <w:tabs>
          <w:tab w:val="num" w:pos="1080"/>
        </w:tabs>
        <w:spacing w:before="120"/>
        <w:ind w:left="0" w:firstLine="720"/>
      </w:pPr>
      <w:r w:rsidRPr="001E7CBA">
        <w:t xml:space="preserve">Rzeczoznawca lub biegły rewident, powołany do udziału w czynnościach kontrolnych, otrzymuje wynagrodzenie wynikające z podpisanej umowy cywilno-prawnej. </w:t>
      </w:r>
    </w:p>
    <w:p w:rsidR="00B87151" w:rsidRDefault="00B87151" w:rsidP="001452E7">
      <w:pPr>
        <w:ind w:left="0"/>
      </w:pPr>
    </w:p>
    <w:p w:rsidR="00B87151" w:rsidRDefault="00B87151" w:rsidP="00422790">
      <w:pPr>
        <w:ind w:left="0"/>
        <w:jc w:val="left"/>
        <w:rPr>
          <w:b/>
          <w:bCs/>
        </w:rPr>
      </w:pPr>
      <w:r w:rsidRPr="00422790">
        <w:rPr>
          <w:b/>
          <w:bCs/>
        </w:rPr>
        <w:t xml:space="preserve">§ 22. </w:t>
      </w:r>
      <w:r>
        <w:rPr>
          <w:b/>
          <w:bCs/>
        </w:rPr>
        <w:t xml:space="preserve"> </w:t>
      </w:r>
      <w:r w:rsidRPr="00397870">
        <w:t>Przebieg kontroli:</w:t>
      </w:r>
    </w:p>
    <w:p w:rsidR="00B87151" w:rsidRPr="00422790" w:rsidRDefault="00B87151" w:rsidP="00CF7F48">
      <w:pPr>
        <w:numPr>
          <w:ilvl w:val="1"/>
          <w:numId w:val="30"/>
        </w:numPr>
        <w:spacing w:before="120"/>
        <w:ind w:left="714" w:hanging="357"/>
        <w:rPr>
          <w:b/>
          <w:bCs/>
        </w:rPr>
      </w:pPr>
      <w:r>
        <w:t>p</w:t>
      </w:r>
      <w:r w:rsidRPr="001E7CBA">
        <w:t>rzeprow</w:t>
      </w:r>
      <w:r>
        <w:t>adzone czynności kontrolne należ</w:t>
      </w:r>
      <w:r w:rsidRPr="001E7CBA">
        <w:t xml:space="preserve">y udokumentować w </w:t>
      </w:r>
      <w:r>
        <w:t>postaci protokołu pokontrolnego,</w:t>
      </w:r>
    </w:p>
    <w:p w:rsidR="00B87151" w:rsidRPr="00422790" w:rsidRDefault="00B87151" w:rsidP="00CF7F48">
      <w:pPr>
        <w:numPr>
          <w:ilvl w:val="1"/>
          <w:numId w:val="30"/>
        </w:numPr>
        <w:spacing w:before="120"/>
        <w:ind w:left="714" w:hanging="357"/>
        <w:rPr>
          <w:b/>
          <w:bCs/>
        </w:rPr>
      </w:pPr>
      <w:r>
        <w:t>p</w:t>
      </w:r>
      <w:r w:rsidRPr="001E7CBA">
        <w:t>rotokół z kontroli winien być sporządzony w ciągu 7 dn</w:t>
      </w:r>
      <w:r>
        <w:t>i od dnia zakończenia kontroli,</w:t>
      </w:r>
    </w:p>
    <w:p w:rsidR="00B87151" w:rsidRPr="008E22E6" w:rsidRDefault="00B87151" w:rsidP="00CF7F48">
      <w:pPr>
        <w:numPr>
          <w:ilvl w:val="1"/>
          <w:numId w:val="30"/>
        </w:numPr>
        <w:spacing w:before="120"/>
        <w:ind w:left="714" w:hanging="357"/>
        <w:rPr>
          <w:b/>
          <w:bCs/>
        </w:rPr>
      </w:pPr>
      <w:r>
        <w:t>w przypadku braku uchybień, moż</w:t>
      </w:r>
      <w:r w:rsidRPr="001E7CBA">
        <w:t>na odstąpić od sporządzenia protokołu</w:t>
      </w:r>
      <w:r>
        <w:t xml:space="preserve">                </w:t>
      </w:r>
      <w:r w:rsidRPr="001E7CBA">
        <w:t xml:space="preserve"> i ograniczyć </w:t>
      </w:r>
      <w:r>
        <w:t>się do sporządzenia notatki służ</w:t>
      </w:r>
      <w:r w:rsidRPr="001E7CBA">
        <w:t xml:space="preserve">bowej wg wzoru stanowiącego </w:t>
      </w:r>
      <w:r w:rsidRPr="008E22E6">
        <w:t xml:space="preserve">załącznik nr 7 do niniejszego Regulaminu, </w:t>
      </w:r>
    </w:p>
    <w:p w:rsidR="00B87151" w:rsidRPr="005A1423" w:rsidRDefault="00B87151" w:rsidP="00CF7F48">
      <w:pPr>
        <w:numPr>
          <w:ilvl w:val="1"/>
          <w:numId w:val="30"/>
        </w:numPr>
        <w:spacing w:before="120"/>
        <w:ind w:left="714" w:hanging="357"/>
        <w:rPr>
          <w:b/>
          <w:bCs/>
        </w:rPr>
      </w:pPr>
      <w:r>
        <w:t>w przypadku kontroli bież</w:t>
      </w:r>
      <w:r w:rsidRPr="001E7CBA">
        <w:t>ącej w ramach nadzoru, przy braku uchybień dopuszcza się stosowanie na kontrolowanych dokumentach daty z adnotacją ” sprawdzono</w:t>
      </w:r>
      <w:r>
        <w:t xml:space="preserve"> „lub „skontrolowano” i podpis,</w:t>
      </w:r>
    </w:p>
    <w:p w:rsidR="00B87151" w:rsidRPr="005A1423" w:rsidRDefault="00B87151" w:rsidP="00CF7F48">
      <w:pPr>
        <w:numPr>
          <w:ilvl w:val="1"/>
          <w:numId w:val="30"/>
        </w:numPr>
        <w:spacing w:before="120"/>
        <w:ind w:left="714" w:hanging="357"/>
        <w:rPr>
          <w:b/>
          <w:bCs/>
        </w:rPr>
      </w:pPr>
      <w:r>
        <w:t>jeż</w:t>
      </w:r>
      <w:r w:rsidRPr="001E7CBA">
        <w:t>eli w wyniku kontroli zostały stwierdzone uchybienia w działalności kontrolowanej jednostki, n</w:t>
      </w:r>
      <w:r>
        <w:t>ależ</w:t>
      </w:r>
      <w:r w:rsidRPr="001E7CBA">
        <w:t>y sporządzić protokół k</w:t>
      </w:r>
      <w:r>
        <w:t>ontroli i zalecenia pokontrolne,</w:t>
      </w:r>
    </w:p>
    <w:p w:rsidR="00B87151" w:rsidRPr="005A1423" w:rsidRDefault="00B87151" w:rsidP="00CF7F48">
      <w:pPr>
        <w:numPr>
          <w:ilvl w:val="1"/>
          <w:numId w:val="30"/>
        </w:numPr>
        <w:spacing w:before="120"/>
        <w:ind w:left="714" w:hanging="357"/>
        <w:rPr>
          <w:b/>
          <w:bCs/>
        </w:rPr>
      </w:pPr>
      <w:r>
        <w:t>w</w:t>
      </w:r>
      <w:r w:rsidRPr="001E7CBA">
        <w:t xml:space="preserve"> przypadku sformułowania w protokole uwag, wniosków bądź zaleceń pokontrolnych, oprócz osoby kontrolującej i kierownika jednostki kontrolowanej protokół przedkłada się do podpisu </w:t>
      </w:r>
      <w:r>
        <w:t>W</w:t>
      </w:r>
      <w:r w:rsidRPr="001D665F">
        <w:t>ójtowi</w:t>
      </w:r>
      <w:r w:rsidRPr="001E7CBA">
        <w:t xml:space="preserve"> lub osobie przez n</w:t>
      </w:r>
      <w:r>
        <w:t>iego upoważ</w:t>
      </w:r>
      <w:r w:rsidRPr="001E7CBA">
        <w:t>nionej. Protokół traktowany jest w tym przypadk</w:t>
      </w:r>
      <w:r>
        <w:t>u jako wystąpienie pokontrolne,</w:t>
      </w:r>
    </w:p>
    <w:p w:rsidR="00B87151" w:rsidRPr="00E769F4" w:rsidRDefault="00B87151" w:rsidP="008E22E6">
      <w:pPr>
        <w:numPr>
          <w:ilvl w:val="1"/>
          <w:numId w:val="30"/>
        </w:numPr>
        <w:spacing w:before="120"/>
        <w:rPr>
          <w:b/>
          <w:bCs/>
        </w:rPr>
      </w:pPr>
      <w:r>
        <w:t>k</w:t>
      </w:r>
      <w:r w:rsidRPr="001E7CBA">
        <w:t>opie protokołu wydaje się wszystkim zainteresowanym wymienionym w protokole. Fakt odbioru powi</w:t>
      </w:r>
      <w:r>
        <w:t>nni oni potwierdzić poprzez złożenie podpisu,</w:t>
      </w:r>
    </w:p>
    <w:p w:rsidR="00B87151" w:rsidRPr="00E769F4" w:rsidRDefault="00B87151" w:rsidP="00CF7F48">
      <w:pPr>
        <w:numPr>
          <w:ilvl w:val="1"/>
          <w:numId w:val="30"/>
        </w:numPr>
        <w:spacing w:before="120"/>
        <w:ind w:left="714" w:hanging="357"/>
        <w:rPr>
          <w:b/>
          <w:bCs/>
        </w:rPr>
      </w:pPr>
      <w:r>
        <w:t>k</w:t>
      </w:r>
      <w:r w:rsidRPr="001E7CBA">
        <w:t>ierownik jednos</w:t>
      </w:r>
      <w:r>
        <w:t>tki kontrolowanej moż</w:t>
      </w:r>
      <w:r w:rsidRPr="001E7CBA">
        <w:t>e odmówić podpisania protokołu, składając pisem</w:t>
      </w:r>
      <w:r>
        <w:t>ne wyjaśnienie przyczyn odmowy,</w:t>
      </w:r>
    </w:p>
    <w:p w:rsidR="00B87151" w:rsidRPr="00E769F4" w:rsidRDefault="00B87151" w:rsidP="00CF7F48">
      <w:pPr>
        <w:numPr>
          <w:ilvl w:val="1"/>
          <w:numId w:val="30"/>
        </w:numPr>
        <w:spacing w:before="120"/>
        <w:ind w:left="714" w:hanging="357"/>
        <w:rPr>
          <w:b/>
          <w:bCs/>
        </w:rPr>
      </w:pPr>
      <w:r>
        <w:t>o</w:t>
      </w:r>
      <w:r w:rsidRPr="001E7CBA">
        <w:t xml:space="preserve">dmowa podpisania protokołu przez kierownika jednostki kontrolowanej nie stanowi przeszkody </w:t>
      </w:r>
      <w:r>
        <w:t>d</w:t>
      </w:r>
      <w:r w:rsidRPr="001E7CBA">
        <w:t>o podpisania protokołu przez osoby kontrolujące i nie wstrzymuje toku dalszych czynności kontrolnych. Informację o odmowie podpisania i jej przyczyn</w:t>
      </w:r>
      <w:r>
        <w:t>ach zamieszcza się w protokole,</w:t>
      </w:r>
    </w:p>
    <w:p w:rsidR="00B87151" w:rsidRPr="00E769F4" w:rsidRDefault="00B87151" w:rsidP="008E22E6">
      <w:pPr>
        <w:numPr>
          <w:ilvl w:val="1"/>
          <w:numId w:val="30"/>
        </w:numPr>
        <w:spacing w:before="120"/>
        <w:rPr>
          <w:b/>
          <w:bCs/>
        </w:rPr>
      </w:pPr>
      <w:r>
        <w:t>k</w:t>
      </w:r>
      <w:r w:rsidRPr="001E7CBA">
        <w:t>ierownik kontrolowanej jednostki (lub kontrolowany pracownik urzędu) zobowiązany jest niez</w:t>
      </w:r>
      <w:r>
        <w:t>włocznie, nie później jednak niż</w:t>
      </w:r>
      <w:r w:rsidRPr="001E7CBA">
        <w:t xml:space="preserve"> w terminie 30 dni, wykonać za</w:t>
      </w:r>
      <w:r>
        <w:t>lecenia pokontrolne, jak również</w:t>
      </w:r>
      <w:r w:rsidRPr="001E7CBA">
        <w:t xml:space="preserve"> pisemnie powiadomić </w:t>
      </w:r>
      <w:r>
        <w:t>W</w:t>
      </w:r>
      <w:r w:rsidRPr="001D665F">
        <w:t xml:space="preserve">ójta </w:t>
      </w:r>
      <w:r w:rsidRPr="001E7CBA">
        <w:t>o podjętych działaniach.</w:t>
      </w:r>
      <w:r>
        <w:t xml:space="preserve"> W</w:t>
      </w:r>
      <w:r w:rsidRPr="001E7CBA">
        <w:t xml:space="preserve"> in</w:t>
      </w:r>
      <w:r>
        <w:t>formacji winien odnieść się takż</w:t>
      </w:r>
      <w:r w:rsidRPr="001E7CBA">
        <w:t>e do sformułowanych uwag</w:t>
      </w:r>
      <w:r>
        <w:t xml:space="preserve">            </w:t>
      </w:r>
      <w:r w:rsidRPr="001E7CBA">
        <w:t xml:space="preserve"> i wniosków pokontrolnych mających usprawnić funkcjonowanie</w:t>
      </w:r>
      <w:r>
        <w:t xml:space="preserve"> </w:t>
      </w:r>
      <w:r w:rsidRPr="001E7CBA">
        <w:t xml:space="preserve">jednostki (pracy na stanowisku). </w:t>
      </w:r>
    </w:p>
    <w:p w:rsidR="00B87151" w:rsidRDefault="00B87151" w:rsidP="001452E7">
      <w:pPr>
        <w:ind w:left="0"/>
      </w:pPr>
    </w:p>
    <w:p w:rsidR="00B87151" w:rsidRDefault="00B87151" w:rsidP="001452E7">
      <w:pPr>
        <w:ind w:left="0"/>
      </w:pPr>
    </w:p>
    <w:p w:rsidR="00B87151" w:rsidRPr="001E7CBA" w:rsidRDefault="00B87151" w:rsidP="001452E7">
      <w:pPr>
        <w:ind w:left="0"/>
      </w:pPr>
    </w:p>
    <w:p w:rsidR="00B87151" w:rsidRPr="001E7CBA" w:rsidRDefault="00B87151" w:rsidP="00397870">
      <w:pPr>
        <w:spacing w:before="120"/>
        <w:ind w:left="0"/>
        <w:jc w:val="left"/>
      </w:pPr>
      <w:r w:rsidRPr="00397870">
        <w:rPr>
          <w:b/>
          <w:bCs/>
        </w:rPr>
        <w:t>§ 23.</w:t>
      </w:r>
      <w:r>
        <w:t xml:space="preserve"> </w:t>
      </w:r>
      <w:r w:rsidRPr="001E7CBA">
        <w:t>Protokół z kontroli powinien zawierać co najmniej:</w:t>
      </w:r>
    </w:p>
    <w:p w:rsidR="00B87151" w:rsidRDefault="00B87151" w:rsidP="00CF7F48">
      <w:pPr>
        <w:numPr>
          <w:ilvl w:val="2"/>
          <w:numId w:val="30"/>
        </w:numPr>
        <w:tabs>
          <w:tab w:val="clear" w:pos="1260"/>
        </w:tabs>
        <w:spacing w:before="120"/>
        <w:ind w:left="720"/>
      </w:pPr>
      <w:r w:rsidRPr="001E7CBA">
        <w:t xml:space="preserve">pełne brzmienie nazwy jednostki kontrolowanej lub imię i nazwisko oraz stanowisko pracy pracownika kontrolowanego, </w:t>
      </w:r>
    </w:p>
    <w:p w:rsidR="00B87151" w:rsidRDefault="00B87151" w:rsidP="00CF7F48">
      <w:pPr>
        <w:numPr>
          <w:ilvl w:val="2"/>
          <w:numId w:val="30"/>
        </w:numPr>
        <w:tabs>
          <w:tab w:val="clear" w:pos="1260"/>
        </w:tabs>
        <w:spacing w:before="120"/>
        <w:ind w:left="720"/>
      </w:pPr>
      <w:r w:rsidRPr="001E7CBA">
        <w:t xml:space="preserve">okres prowadzenia kontroli, </w:t>
      </w:r>
    </w:p>
    <w:p w:rsidR="00B87151" w:rsidRDefault="00B87151" w:rsidP="00CF7F48">
      <w:pPr>
        <w:numPr>
          <w:ilvl w:val="2"/>
          <w:numId w:val="30"/>
        </w:numPr>
        <w:tabs>
          <w:tab w:val="clear" w:pos="1260"/>
        </w:tabs>
        <w:spacing w:before="120"/>
        <w:ind w:left="720"/>
      </w:pPr>
      <w:r w:rsidRPr="001E7CBA">
        <w:t xml:space="preserve">imię i nazwisko oraz stanowisko służbowe przeprowadzającego kontrolę oraz analogiczne dane pracowników udzielających wyjaśnień, </w:t>
      </w:r>
    </w:p>
    <w:p w:rsidR="00B87151" w:rsidRDefault="00B87151" w:rsidP="00CF7F48">
      <w:pPr>
        <w:numPr>
          <w:ilvl w:val="2"/>
          <w:numId w:val="30"/>
        </w:numPr>
        <w:tabs>
          <w:tab w:val="clear" w:pos="1260"/>
        </w:tabs>
        <w:spacing w:before="120"/>
        <w:ind w:left="720"/>
      </w:pPr>
      <w:r w:rsidRPr="001E7CBA">
        <w:t xml:space="preserve">określenie przedmiotu kontroli i okres objęty kontrolą, </w:t>
      </w:r>
    </w:p>
    <w:p w:rsidR="00B87151" w:rsidRDefault="00B87151" w:rsidP="00CF7F48">
      <w:pPr>
        <w:numPr>
          <w:ilvl w:val="2"/>
          <w:numId w:val="30"/>
        </w:numPr>
        <w:tabs>
          <w:tab w:val="clear" w:pos="1260"/>
        </w:tabs>
        <w:spacing w:before="120"/>
        <w:ind w:left="720"/>
      </w:pPr>
      <w:r w:rsidRPr="001E7CBA">
        <w:t xml:space="preserve">termin poprzedniej kontroli (przeprowadzonej przez kontrolującego) i stopień realizacji zaleceń pokontrolnych, </w:t>
      </w:r>
    </w:p>
    <w:p w:rsidR="00B87151" w:rsidRDefault="00B87151" w:rsidP="00CF7F48">
      <w:pPr>
        <w:numPr>
          <w:ilvl w:val="2"/>
          <w:numId w:val="30"/>
        </w:numPr>
        <w:tabs>
          <w:tab w:val="clear" w:pos="1260"/>
        </w:tabs>
        <w:spacing w:before="120"/>
        <w:ind w:left="720"/>
      </w:pPr>
      <w:r w:rsidRPr="001E7CBA">
        <w:t xml:space="preserve">ustalenia z przebiegu kontroli, </w:t>
      </w:r>
    </w:p>
    <w:p w:rsidR="00B87151" w:rsidRDefault="00B87151" w:rsidP="00CF7F48">
      <w:pPr>
        <w:numPr>
          <w:ilvl w:val="2"/>
          <w:numId w:val="30"/>
        </w:numPr>
        <w:tabs>
          <w:tab w:val="clear" w:pos="1260"/>
        </w:tabs>
        <w:spacing w:before="120"/>
        <w:ind w:left="720"/>
      </w:pPr>
      <w:r w:rsidRPr="001E7CBA">
        <w:t xml:space="preserve">określenie wydanych w toku kontroli wniosków i zaleceń, </w:t>
      </w:r>
    </w:p>
    <w:p w:rsidR="00B87151" w:rsidRDefault="00B87151" w:rsidP="00CF7F48">
      <w:pPr>
        <w:numPr>
          <w:ilvl w:val="2"/>
          <w:numId w:val="30"/>
        </w:numPr>
        <w:tabs>
          <w:tab w:val="clear" w:pos="1260"/>
        </w:tabs>
        <w:spacing w:before="120"/>
        <w:ind w:left="720"/>
      </w:pPr>
      <w:r w:rsidRPr="001E7CBA">
        <w:t xml:space="preserve">wzmiankę o prawie zgłoszenia pisemnych zastrzeżeń i wyjaśnień do treści protokołu w ciągu 7 dni od daty jego podpisania, </w:t>
      </w:r>
    </w:p>
    <w:p w:rsidR="00B87151" w:rsidRDefault="00B87151" w:rsidP="00CF7F48">
      <w:pPr>
        <w:numPr>
          <w:ilvl w:val="2"/>
          <w:numId w:val="30"/>
        </w:numPr>
        <w:tabs>
          <w:tab w:val="clear" w:pos="1260"/>
        </w:tabs>
        <w:spacing w:before="120"/>
        <w:ind w:left="720"/>
      </w:pPr>
      <w:r w:rsidRPr="001E7CBA">
        <w:t xml:space="preserve">wyszczególnienie załączników, </w:t>
      </w:r>
    </w:p>
    <w:p w:rsidR="00B87151" w:rsidRDefault="00B87151" w:rsidP="00CF7F48">
      <w:pPr>
        <w:numPr>
          <w:ilvl w:val="2"/>
          <w:numId w:val="30"/>
        </w:numPr>
        <w:tabs>
          <w:tab w:val="clear" w:pos="1260"/>
        </w:tabs>
        <w:spacing w:before="120"/>
        <w:ind w:left="720"/>
      </w:pPr>
      <w:r>
        <w:t xml:space="preserve"> </w:t>
      </w:r>
      <w:r w:rsidRPr="001E7CBA">
        <w:t xml:space="preserve">określenie ilości egzemplarzy i podanie komu je dostarczono, </w:t>
      </w:r>
    </w:p>
    <w:p w:rsidR="00B87151" w:rsidRPr="001E7CBA" w:rsidRDefault="00B87151" w:rsidP="00CF7F48">
      <w:pPr>
        <w:numPr>
          <w:ilvl w:val="2"/>
          <w:numId w:val="30"/>
        </w:numPr>
        <w:tabs>
          <w:tab w:val="clear" w:pos="1260"/>
        </w:tabs>
        <w:spacing w:before="120"/>
        <w:ind w:left="720"/>
      </w:pPr>
      <w:r>
        <w:t xml:space="preserve"> </w:t>
      </w:r>
      <w:r w:rsidRPr="001E7CBA">
        <w:t xml:space="preserve">miejsce i datę sporządzenia protokołu oraz podpisy osób kontrolujących, kierownika </w:t>
      </w:r>
      <w:r>
        <w:t xml:space="preserve">  </w:t>
      </w:r>
      <w:r w:rsidRPr="001E7CBA">
        <w:t xml:space="preserve">jednostki kontrolowanej oraz </w:t>
      </w:r>
      <w:r>
        <w:t>W</w:t>
      </w:r>
      <w:r w:rsidRPr="001D665F">
        <w:t xml:space="preserve">ójta </w:t>
      </w:r>
      <w:r w:rsidRPr="001E7CBA">
        <w:t>– na zasadach określonych w § 2</w:t>
      </w:r>
      <w:r>
        <w:t>2</w:t>
      </w:r>
      <w:r w:rsidRPr="001E7CBA">
        <w:t xml:space="preserve"> ust. 6. </w:t>
      </w:r>
    </w:p>
    <w:p w:rsidR="00B87151" w:rsidRPr="001E7CBA" w:rsidRDefault="00B87151" w:rsidP="001452E7">
      <w:pPr>
        <w:ind w:left="0"/>
      </w:pPr>
    </w:p>
    <w:p w:rsidR="00B87151" w:rsidRPr="001E7CBA" w:rsidRDefault="00B87151" w:rsidP="00A876E6">
      <w:pPr>
        <w:ind w:left="0"/>
        <w:jc w:val="left"/>
      </w:pPr>
      <w:r w:rsidRPr="00A876E6">
        <w:rPr>
          <w:b/>
          <w:bCs/>
        </w:rPr>
        <w:t xml:space="preserve">§ 24. </w:t>
      </w:r>
      <w:r w:rsidRPr="001E7CBA">
        <w:t xml:space="preserve">Stosuje się dwa tryby przeprowadzania kontroli: </w:t>
      </w:r>
    </w:p>
    <w:p w:rsidR="00B87151" w:rsidRPr="001E7CBA" w:rsidRDefault="00B87151" w:rsidP="001452E7">
      <w:pPr>
        <w:ind w:left="0"/>
      </w:pPr>
    </w:p>
    <w:p w:rsidR="00B87151" w:rsidRPr="001E7CBA" w:rsidRDefault="00B87151" w:rsidP="001452E7">
      <w:pPr>
        <w:ind w:left="0"/>
      </w:pPr>
      <w:r w:rsidRPr="001E7CBA">
        <w:t xml:space="preserve">1) </w:t>
      </w:r>
      <w:r w:rsidRPr="00BE265B">
        <w:rPr>
          <w:b/>
          <w:bCs/>
        </w:rPr>
        <w:t>Tryb roboczy</w:t>
      </w:r>
      <w:r w:rsidRPr="001E7CBA">
        <w:t xml:space="preserve"> – kiedy wstępnie badamy obszar kontroli. Jeżeli nie stwierdzi się uchybień, błędów, nie przechodzi się do trybu protokolarnego. Sporządza się wtedy notatkę służbową dokumentującą przeprowadzenie kontr</w:t>
      </w:r>
      <w:r>
        <w:t>oli lub adnotacje zgodnie z § 22</w:t>
      </w:r>
      <w:r w:rsidRPr="001E7CBA">
        <w:t xml:space="preserve">, </w:t>
      </w:r>
    </w:p>
    <w:p w:rsidR="00B87151" w:rsidRPr="001E7CBA" w:rsidRDefault="00B87151" w:rsidP="001452E7">
      <w:pPr>
        <w:ind w:left="0"/>
      </w:pPr>
    </w:p>
    <w:p w:rsidR="00B87151" w:rsidRPr="001E7CBA" w:rsidRDefault="00B87151" w:rsidP="001452E7">
      <w:pPr>
        <w:ind w:left="0"/>
      </w:pPr>
      <w:r w:rsidRPr="001E7CBA">
        <w:t xml:space="preserve">2) </w:t>
      </w:r>
      <w:r w:rsidRPr="00BE265B">
        <w:rPr>
          <w:b/>
          <w:bCs/>
        </w:rPr>
        <w:t>Tryb protokolarny</w:t>
      </w:r>
      <w:r w:rsidRPr="001E7CBA">
        <w:t xml:space="preserve"> – stosuje się w przypadku stwierdzenia błędów i nadużyć w celu ewentualnego powiadomienia zewnętrznych organów kontroli instytucjonalnej. Sprawdzenie obszaru kontroli i jej udokumentowanie realizuje się na zasadach kontroli instytucjonalnej. </w:t>
      </w:r>
    </w:p>
    <w:p w:rsidR="00B87151" w:rsidRPr="001E7CBA" w:rsidRDefault="00B87151" w:rsidP="001452E7">
      <w:pPr>
        <w:ind w:left="0"/>
      </w:pPr>
    </w:p>
    <w:p w:rsidR="00B87151" w:rsidRPr="001E7CBA" w:rsidRDefault="00B87151" w:rsidP="00A876E6">
      <w:pPr>
        <w:ind w:left="0"/>
      </w:pPr>
      <w:r w:rsidRPr="00A876E6">
        <w:rPr>
          <w:b/>
          <w:bCs/>
        </w:rPr>
        <w:t>§ 25</w:t>
      </w:r>
      <w:r>
        <w:t xml:space="preserve">. </w:t>
      </w:r>
      <w:r w:rsidRPr="001E7CBA">
        <w:t xml:space="preserve">1. Książkę kontroli prowadzonych przez zewnętrzne, uprawnione do tego instytucje kontrolne (RIO, NIK, PIP, sanepid, ZUS, UKS itp.) prowadzi </w:t>
      </w:r>
      <w:r w:rsidRPr="00A876E6">
        <w:t>Sekretarz gminy.</w:t>
      </w:r>
      <w:r w:rsidRPr="001E7CBA">
        <w:t xml:space="preserve"> </w:t>
      </w:r>
    </w:p>
    <w:p w:rsidR="00B87151" w:rsidRDefault="00B87151" w:rsidP="00CF7F48">
      <w:pPr>
        <w:numPr>
          <w:ilvl w:val="1"/>
          <w:numId w:val="31"/>
        </w:numPr>
        <w:tabs>
          <w:tab w:val="clear" w:pos="1440"/>
          <w:tab w:val="num" w:pos="900"/>
          <w:tab w:val="left" w:pos="1080"/>
        </w:tabs>
        <w:ind w:left="0" w:firstLine="720"/>
      </w:pPr>
      <w:r w:rsidRPr="00A876E6">
        <w:t>S</w:t>
      </w:r>
      <w:r>
        <w:t xml:space="preserve">ekretarz gminy </w:t>
      </w:r>
      <w:r w:rsidRPr="001E7CBA">
        <w:t xml:space="preserve">ma obowiązek okazywania książki kontroli na każde żądanie osobom upoważnionym do dokonywania kontroli. </w:t>
      </w:r>
    </w:p>
    <w:p w:rsidR="00B87151" w:rsidRPr="001E7CBA" w:rsidRDefault="00B87151" w:rsidP="00CF7F48">
      <w:pPr>
        <w:numPr>
          <w:ilvl w:val="1"/>
          <w:numId w:val="31"/>
        </w:numPr>
        <w:tabs>
          <w:tab w:val="clear" w:pos="1440"/>
          <w:tab w:val="num" w:pos="900"/>
          <w:tab w:val="left" w:pos="1080"/>
        </w:tabs>
        <w:ind w:left="0" w:firstLine="720"/>
      </w:pPr>
      <w:r w:rsidRPr="00A876E6">
        <w:t>S</w:t>
      </w:r>
      <w:r>
        <w:t xml:space="preserve">ekretarz gminy </w:t>
      </w:r>
      <w:r w:rsidRPr="001E7CBA">
        <w:t xml:space="preserve">przechowuje i archiwizuje wszystkie protokoły kontroli zewnętrznej. </w:t>
      </w:r>
    </w:p>
    <w:p w:rsidR="00B87151" w:rsidRPr="001E7CBA" w:rsidRDefault="00B87151" w:rsidP="00A876E6">
      <w:pPr>
        <w:ind w:left="0"/>
      </w:pPr>
    </w:p>
    <w:p w:rsidR="00B87151" w:rsidRPr="00A876E6" w:rsidRDefault="00B87151" w:rsidP="00A876E6">
      <w:pPr>
        <w:ind w:left="0"/>
        <w:rPr>
          <w:b/>
          <w:bCs/>
        </w:rPr>
      </w:pPr>
      <w:r w:rsidRPr="00A876E6">
        <w:rPr>
          <w:b/>
          <w:bCs/>
        </w:rPr>
        <w:t>§ 26</w:t>
      </w:r>
      <w:r>
        <w:rPr>
          <w:b/>
          <w:bCs/>
        </w:rPr>
        <w:t xml:space="preserve">.  </w:t>
      </w:r>
      <w:r w:rsidRPr="001E7CBA">
        <w:t xml:space="preserve">Jeżeli w toku kontroli okaże się, że potrzebne jest zbadanie zagadnień należących do właściwości rzeczowej organu kontroli specjalistycznej, kontrolujący może zwrócić się do </w:t>
      </w:r>
      <w:r>
        <w:t>W</w:t>
      </w:r>
      <w:r w:rsidRPr="001D665F">
        <w:t>ójta</w:t>
      </w:r>
      <w:r w:rsidRPr="001E7CBA">
        <w:t xml:space="preserve"> o sporządzenie wniosku do tego organu czy instytucji o udział w czynnościach kontrolnych lub jej przeprowadzenie. </w:t>
      </w:r>
    </w:p>
    <w:p w:rsidR="00B87151" w:rsidRPr="001E7CBA" w:rsidRDefault="00B87151" w:rsidP="001452E7">
      <w:pPr>
        <w:ind w:left="0"/>
      </w:pPr>
    </w:p>
    <w:p w:rsidR="00B87151" w:rsidRPr="001E7CBA" w:rsidRDefault="00B87151" w:rsidP="00A876E6">
      <w:pPr>
        <w:spacing w:before="120"/>
        <w:ind w:left="0"/>
      </w:pPr>
      <w:r w:rsidRPr="00A876E6">
        <w:rPr>
          <w:b/>
          <w:bCs/>
        </w:rPr>
        <w:t>§ 27.</w:t>
      </w:r>
      <w:r>
        <w:t xml:space="preserve"> </w:t>
      </w:r>
      <w:r w:rsidRPr="001E7CBA">
        <w:t xml:space="preserve">1. Kontrolujący jest uprawniony do wstępu oraz poruszania się na terenie jednostki kontrolowanej na podstawie upoważnienia podpisanego przez </w:t>
      </w:r>
      <w:r w:rsidRPr="001D665F">
        <w:t>wójta</w:t>
      </w:r>
      <w:r w:rsidRPr="001E7CBA">
        <w:t xml:space="preserve"> lub osoby przez niego upoważnionej. </w:t>
      </w:r>
    </w:p>
    <w:p w:rsidR="00B87151" w:rsidRDefault="00B87151" w:rsidP="00CF7F48">
      <w:pPr>
        <w:numPr>
          <w:ilvl w:val="1"/>
          <w:numId w:val="32"/>
        </w:numPr>
        <w:tabs>
          <w:tab w:val="clear" w:pos="1440"/>
          <w:tab w:val="num" w:pos="1080"/>
        </w:tabs>
        <w:spacing w:before="120"/>
        <w:ind w:left="0" w:firstLine="720"/>
      </w:pPr>
      <w:r w:rsidRPr="001E7CBA">
        <w:t>Kontrolujący podlega przepisom o bezpieczeństwie i higienie pracy oraz przepisom</w:t>
      </w:r>
      <w:r>
        <w:t xml:space="preserve"> </w:t>
      </w:r>
      <w:r w:rsidRPr="001E7CBA">
        <w:t>o postępowaniu z wiadomościami zawierającymi tajemnicę państwową</w:t>
      </w:r>
      <w:r>
        <w:t xml:space="preserve">               </w:t>
      </w:r>
      <w:r w:rsidRPr="001E7CBA">
        <w:t xml:space="preserve"> i służbową, obowiązującymi w jednostce kontrolowanej. </w:t>
      </w:r>
    </w:p>
    <w:p w:rsidR="00B87151" w:rsidRPr="001E7CBA" w:rsidRDefault="00B87151" w:rsidP="00CF7F48">
      <w:pPr>
        <w:numPr>
          <w:ilvl w:val="1"/>
          <w:numId w:val="32"/>
        </w:numPr>
        <w:tabs>
          <w:tab w:val="clear" w:pos="1440"/>
          <w:tab w:val="num" w:pos="1080"/>
        </w:tabs>
        <w:spacing w:before="120"/>
        <w:ind w:left="0" w:firstLine="720"/>
      </w:pPr>
      <w:r w:rsidRPr="001E7CBA">
        <w:t>Kontrolujący, w związku z wykonywaniem czynności objętych upoważnieniem do przeprowadzenia kontroli, jest zwolniony z obowiązku potwierdzania pobytu</w:t>
      </w:r>
      <w:r>
        <w:t xml:space="preserve">                 </w:t>
      </w:r>
      <w:r w:rsidRPr="001E7CBA">
        <w:t xml:space="preserve"> w jednostce kontrolowanej na blankiecie wyjazdu służbowego. </w:t>
      </w:r>
    </w:p>
    <w:p w:rsidR="00B87151" w:rsidRPr="001E7CBA" w:rsidRDefault="00B87151" w:rsidP="001452E7">
      <w:pPr>
        <w:ind w:left="0"/>
      </w:pPr>
    </w:p>
    <w:p w:rsidR="00B87151" w:rsidRPr="001E7CBA" w:rsidRDefault="00B87151" w:rsidP="00A876E6">
      <w:pPr>
        <w:ind w:left="0"/>
      </w:pPr>
      <w:r w:rsidRPr="00A876E6">
        <w:rPr>
          <w:b/>
          <w:bCs/>
        </w:rPr>
        <w:t>§ 28.</w:t>
      </w:r>
      <w:r>
        <w:t xml:space="preserve"> </w:t>
      </w:r>
      <w:r w:rsidRPr="001E7CBA">
        <w:t xml:space="preserve">Pracownicy przeprowadzający czynności kontrolne winni być objęci systematycznym szkoleniem w ramach doskonalenia kadr administracji samorządowej. </w:t>
      </w:r>
    </w:p>
    <w:p w:rsidR="00B87151" w:rsidRPr="001E7CBA" w:rsidRDefault="00B87151" w:rsidP="001452E7">
      <w:pPr>
        <w:ind w:left="0"/>
      </w:pPr>
    </w:p>
    <w:p w:rsidR="00B87151" w:rsidRPr="00A876E6" w:rsidRDefault="00B87151" w:rsidP="00A876E6">
      <w:pPr>
        <w:ind w:left="0"/>
        <w:rPr>
          <w:color w:val="FF0000"/>
        </w:rPr>
      </w:pPr>
      <w:r w:rsidRPr="00A876E6">
        <w:rPr>
          <w:b/>
          <w:bCs/>
        </w:rPr>
        <w:t>§ 29.</w:t>
      </w:r>
      <w:r>
        <w:t xml:space="preserve">  </w:t>
      </w:r>
      <w:r w:rsidRPr="001E7CBA">
        <w:t>W stosunku do osób, które nie będą przestrzegały</w:t>
      </w:r>
      <w:r>
        <w:t xml:space="preserve"> procedury kontroli wewnętrznej, </w:t>
      </w:r>
      <w:r w:rsidRPr="001E7CBA">
        <w:t xml:space="preserve">wyciągane będą konsekwencje służbowe zgodnie </w:t>
      </w:r>
      <w:r w:rsidRPr="003E5122">
        <w:t>z art. 108 Kodeksu Pracy.</w:t>
      </w:r>
      <w:r w:rsidRPr="00A876E6">
        <w:rPr>
          <w:color w:val="FF0000"/>
        </w:rPr>
        <w:t xml:space="preserve"> </w:t>
      </w:r>
    </w:p>
    <w:p w:rsidR="00B87151" w:rsidRDefault="00B87151" w:rsidP="001452E7">
      <w:pPr>
        <w:ind w:left="0"/>
        <w:rPr>
          <w:color w:val="FF0000"/>
        </w:rPr>
      </w:pPr>
    </w:p>
    <w:p w:rsidR="00B87151" w:rsidRDefault="00B87151" w:rsidP="00BA5083">
      <w:pPr>
        <w:ind w:left="0"/>
        <w:jc w:val="center"/>
      </w:pPr>
      <w:r w:rsidRPr="00BA5083">
        <w:t xml:space="preserve">V  </w:t>
      </w:r>
      <w:r>
        <w:t xml:space="preserve"> POSTANOWIENIA KOŃCOWE</w:t>
      </w:r>
    </w:p>
    <w:p w:rsidR="00B87151" w:rsidRPr="00BA5083" w:rsidRDefault="00B87151" w:rsidP="00BA5083">
      <w:pPr>
        <w:ind w:left="0"/>
        <w:jc w:val="center"/>
      </w:pPr>
    </w:p>
    <w:p w:rsidR="00B87151" w:rsidRDefault="00B87151" w:rsidP="006954C8">
      <w:pPr>
        <w:ind w:left="0"/>
      </w:pPr>
      <w:r w:rsidRPr="00BA5083">
        <w:rPr>
          <w:b/>
          <w:bCs/>
        </w:rPr>
        <w:t>§ 30</w:t>
      </w:r>
      <w:r>
        <w:t xml:space="preserve">. </w:t>
      </w:r>
      <w:r w:rsidRPr="001E7CBA">
        <w:t>W sprawach nieuregulowanych niniejsz</w:t>
      </w:r>
      <w:r>
        <w:t>ym zarządzeniem</w:t>
      </w:r>
      <w:r w:rsidRPr="001E7CBA">
        <w:t xml:space="preserve">, zastosowanie mają przepisy ustawy o finansach publicznych ( Dz. U. z </w:t>
      </w:r>
      <w:r>
        <w:t>2013</w:t>
      </w:r>
      <w:r w:rsidRPr="001E7CBA">
        <w:t xml:space="preserve"> r. poz. </w:t>
      </w:r>
      <w:r>
        <w:t>885</w:t>
      </w:r>
      <w:r w:rsidRPr="001E7CBA">
        <w:t xml:space="preserve"> ) oraz standardy kontroli zarządczej dla sektora finansowców publicznych zawarte w Załączniku do Komunikatu Nr 23 Ministra Finansów z dnia 16 grudnia 2009 roku. </w:t>
      </w:r>
    </w:p>
    <w:p w:rsidR="00B87151" w:rsidRDefault="00B87151" w:rsidP="00BA5083">
      <w:pPr>
        <w:ind w:left="0"/>
        <w:jc w:val="left"/>
        <w:rPr>
          <w:b/>
          <w:bCs/>
        </w:rPr>
      </w:pPr>
    </w:p>
    <w:p w:rsidR="00B87151" w:rsidRDefault="00B87151" w:rsidP="0089012D">
      <w:pPr>
        <w:tabs>
          <w:tab w:val="left" w:pos="1260"/>
        </w:tabs>
        <w:spacing w:before="120"/>
        <w:ind w:left="0"/>
      </w:pPr>
      <w:r w:rsidRPr="00BA5083">
        <w:rPr>
          <w:b/>
          <w:bCs/>
        </w:rPr>
        <w:t>§ 3</w:t>
      </w:r>
      <w:r>
        <w:rPr>
          <w:b/>
          <w:bCs/>
        </w:rPr>
        <w:t xml:space="preserve">1. </w:t>
      </w:r>
      <w:r>
        <w:t>Każdy pracownik ma moż</w:t>
      </w:r>
      <w:r w:rsidRPr="001E7CBA">
        <w:t>liwości zgłaszania uwag na temat funkcjonowania kontroli zarządcz</w:t>
      </w:r>
      <w:r>
        <w:t>ej oraz sugestii jej usprawnienia</w:t>
      </w:r>
      <w:r w:rsidRPr="001E7CBA">
        <w:t xml:space="preserve"> czy modyfikacji. </w:t>
      </w:r>
    </w:p>
    <w:p w:rsidR="00B87151" w:rsidRDefault="00B87151" w:rsidP="0089012D">
      <w:pPr>
        <w:tabs>
          <w:tab w:val="left" w:pos="1260"/>
        </w:tabs>
        <w:spacing w:before="120"/>
        <w:ind w:left="0"/>
        <w:rPr>
          <w:b/>
          <w:bCs/>
        </w:rPr>
      </w:pPr>
    </w:p>
    <w:p w:rsidR="00B87151" w:rsidRDefault="00B87151" w:rsidP="0089012D">
      <w:pPr>
        <w:tabs>
          <w:tab w:val="left" w:pos="1260"/>
        </w:tabs>
        <w:spacing w:before="120"/>
        <w:ind w:left="0"/>
      </w:pPr>
      <w:r w:rsidRPr="00BA5083">
        <w:rPr>
          <w:b/>
          <w:bCs/>
        </w:rPr>
        <w:t>§ 3</w:t>
      </w:r>
      <w:r>
        <w:rPr>
          <w:b/>
          <w:bCs/>
        </w:rPr>
        <w:t xml:space="preserve">2. </w:t>
      </w:r>
      <w:r>
        <w:t>Wprowadzanie zmian do kontroli zarządczej odbywać</w:t>
      </w:r>
      <w:r w:rsidRPr="008C7679">
        <w:t xml:space="preserve"> </w:t>
      </w:r>
      <w:r>
        <w:t>się</w:t>
      </w:r>
      <w:r w:rsidRPr="008C7679">
        <w:t xml:space="preserve"> </w:t>
      </w:r>
      <w:r>
        <w:t>będzie  w drodze odrębnych zarządzeń Wójta.</w:t>
      </w:r>
    </w:p>
    <w:p w:rsidR="00B87151" w:rsidRDefault="00B87151" w:rsidP="0089012D">
      <w:pPr>
        <w:tabs>
          <w:tab w:val="left" w:pos="1260"/>
        </w:tabs>
        <w:spacing w:before="120"/>
        <w:ind w:left="0"/>
      </w:pPr>
    </w:p>
    <w:p w:rsidR="00B87151" w:rsidRPr="001E7CBA" w:rsidRDefault="00B87151" w:rsidP="0089012D">
      <w:pPr>
        <w:tabs>
          <w:tab w:val="left" w:pos="1260"/>
        </w:tabs>
        <w:spacing w:before="120"/>
        <w:ind w:left="0"/>
      </w:pPr>
    </w:p>
    <w:p w:rsidR="00B87151" w:rsidRDefault="00B87151" w:rsidP="001452E7">
      <w:pPr>
        <w:ind w:left="0"/>
      </w:pPr>
    </w:p>
    <w:sectPr w:rsidR="00B87151" w:rsidSect="0059689D">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7151" w:rsidRDefault="00B87151" w:rsidP="00A35394">
      <w:r>
        <w:separator/>
      </w:r>
    </w:p>
  </w:endnote>
  <w:endnote w:type="continuationSeparator" w:id="1">
    <w:p w:rsidR="00B87151" w:rsidRDefault="00B87151" w:rsidP="00A353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7151" w:rsidRDefault="00B87151" w:rsidP="00A35394">
      <w:r>
        <w:separator/>
      </w:r>
    </w:p>
  </w:footnote>
  <w:footnote w:type="continuationSeparator" w:id="1">
    <w:p w:rsidR="00B87151" w:rsidRDefault="00B87151" w:rsidP="00A3539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F3E05"/>
    <w:multiLevelType w:val="hybridMultilevel"/>
    <w:tmpl w:val="AB94FC10"/>
    <w:lvl w:ilvl="0" w:tplc="04150017">
      <w:start w:val="1"/>
      <w:numFmt w:val="lowerLetter"/>
      <w:lvlText w:val="%1)"/>
      <w:lvlJc w:val="left"/>
      <w:pPr>
        <w:tabs>
          <w:tab w:val="num" w:pos="900"/>
        </w:tabs>
        <w:ind w:left="90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
    <w:nsid w:val="0693658B"/>
    <w:multiLevelType w:val="hybridMultilevel"/>
    <w:tmpl w:val="CDF25FC6"/>
    <w:lvl w:ilvl="0" w:tplc="0FDA5C6E">
      <w:start w:val="2"/>
      <w:numFmt w:val="decimal"/>
      <w:lvlText w:val="%1)"/>
      <w:lvlJc w:val="left"/>
      <w:pPr>
        <w:tabs>
          <w:tab w:val="num" w:pos="3060"/>
        </w:tabs>
        <w:ind w:left="3060" w:hanging="360"/>
      </w:pPr>
      <w:rPr>
        <w:rFonts w:hint="default"/>
      </w:rPr>
    </w:lvl>
    <w:lvl w:ilvl="1" w:tplc="C2D4E234">
      <w:start w:val="1"/>
      <w:numFmt w:val="decimal"/>
      <w:lvlText w:val="%2)"/>
      <w:lvlJc w:val="left"/>
      <w:pPr>
        <w:tabs>
          <w:tab w:val="num" w:pos="2340"/>
        </w:tabs>
        <w:ind w:left="2340" w:hanging="360"/>
      </w:pPr>
      <w:rPr>
        <w:rFonts w:hint="default"/>
        <w:b w:val="0"/>
        <w:bCs w:val="0"/>
      </w:rPr>
    </w:lvl>
    <w:lvl w:ilvl="2" w:tplc="0415001B">
      <w:start w:val="1"/>
      <w:numFmt w:val="lowerRoman"/>
      <w:lvlText w:val="%3."/>
      <w:lvlJc w:val="right"/>
      <w:pPr>
        <w:tabs>
          <w:tab w:val="num" w:pos="2880"/>
        </w:tabs>
        <w:ind w:left="2880" w:hanging="180"/>
      </w:pPr>
    </w:lvl>
    <w:lvl w:ilvl="3" w:tplc="0415000F">
      <w:start w:val="1"/>
      <w:numFmt w:val="decimal"/>
      <w:lvlText w:val="%4."/>
      <w:lvlJc w:val="left"/>
      <w:pPr>
        <w:tabs>
          <w:tab w:val="num" w:pos="3600"/>
        </w:tabs>
        <w:ind w:left="3600" w:hanging="360"/>
      </w:pPr>
    </w:lvl>
    <w:lvl w:ilvl="4" w:tplc="04150019">
      <w:start w:val="1"/>
      <w:numFmt w:val="lowerLetter"/>
      <w:lvlText w:val="%5."/>
      <w:lvlJc w:val="left"/>
      <w:pPr>
        <w:tabs>
          <w:tab w:val="num" w:pos="4320"/>
        </w:tabs>
        <w:ind w:left="4320" w:hanging="360"/>
      </w:pPr>
    </w:lvl>
    <w:lvl w:ilvl="5" w:tplc="0415001B">
      <w:start w:val="1"/>
      <w:numFmt w:val="lowerRoman"/>
      <w:lvlText w:val="%6."/>
      <w:lvlJc w:val="right"/>
      <w:pPr>
        <w:tabs>
          <w:tab w:val="num" w:pos="5040"/>
        </w:tabs>
        <w:ind w:left="5040" w:hanging="180"/>
      </w:pPr>
    </w:lvl>
    <w:lvl w:ilvl="6" w:tplc="0415000F">
      <w:start w:val="1"/>
      <w:numFmt w:val="decimal"/>
      <w:lvlText w:val="%7."/>
      <w:lvlJc w:val="left"/>
      <w:pPr>
        <w:tabs>
          <w:tab w:val="num" w:pos="5760"/>
        </w:tabs>
        <w:ind w:left="5760" w:hanging="360"/>
      </w:pPr>
    </w:lvl>
    <w:lvl w:ilvl="7" w:tplc="04150019">
      <w:start w:val="1"/>
      <w:numFmt w:val="lowerLetter"/>
      <w:lvlText w:val="%8."/>
      <w:lvlJc w:val="left"/>
      <w:pPr>
        <w:tabs>
          <w:tab w:val="num" w:pos="6480"/>
        </w:tabs>
        <w:ind w:left="6480" w:hanging="360"/>
      </w:pPr>
    </w:lvl>
    <w:lvl w:ilvl="8" w:tplc="0415001B">
      <w:start w:val="1"/>
      <w:numFmt w:val="lowerRoman"/>
      <w:lvlText w:val="%9."/>
      <w:lvlJc w:val="right"/>
      <w:pPr>
        <w:tabs>
          <w:tab w:val="num" w:pos="7200"/>
        </w:tabs>
        <w:ind w:left="7200" w:hanging="180"/>
      </w:pPr>
    </w:lvl>
  </w:abstractNum>
  <w:abstractNum w:abstractNumId="2">
    <w:nsid w:val="09EC4176"/>
    <w:multiLevelType w:val="hybridMultilevel"/>
    <w:tmpl w:val="61C4306C"/>
    <w:lvl w:ilvl="0" w:tplc="7F263E78">
      <w:start w:val="2"/>
      <w:numFmt w:val="decimal"/>
      <w:lvlText w:val="%1."/>
      <w:lvlJc w:val="left"/>
      <w:pPr>
        <w:tabs>
          <w:tab w:val="num" w:pos="360"/>
        </w:tabs>
        <w:ind w:left="360" w:hanging="360"/>
      </w:pPr>
      <w:rPr>
        <w:rFonts w:hint="default"/>
      </w:rPr>
    </w:lvl>
    <w:lvl w:ilvl="1" w:tplc="69FC4E58">
      <w:start w:val="1"/>
      <w:numFmt w:val="decimal"/>
      <w:lvlText w:val="%2)"/>
      <w:lvlJc w:val="left"/>
      <w:pPr>
        <w:tabs>
          <w:tab w:val="num" w:pos="720"/>
        </w:tabs>
        <w:ind w:left="720" w:hanging="360"/>
      </w:pPr>
      <w:rPr>
        <w:rFonts w:hint="default"/>
        <w:b w:val="0"/>
        <w:bCs w:val="0"/>
      </w:rPr>
    </w:lvl>
    <w:lvl w:ilvl="2" w:tplc="31BEA340">
      <w:start w:val="1"/>
      <w:numFmt w:val="decimal"/>
      <w:lvlText w:val="%3)"/>
      <w:lvlJc w:val="left"/>
      <w:pPr>
        <w:tabs>
          <w:tab w:val="num" w:pos="1260"/>
        </w:tabs>
        <w:ind w:left="1260" w:hanging="360"/>
      </w:pPr>
      <w:rPr>
        <w:rFonts w:hint="default"/>
      </w:rPr>
    </w:lvl>
    <w:lvl w:ilvl="3" w:tplc="0415000F">
      <w:start w:val="1"/>
      <w:numFmt w:val="decimal"/>
      <w:lvlText w:val="%4."/>
      <w:lvlJc w:val="left"/>
      <w:pPr>
        <w:tabs>
          <w:tab w:val="num" w:pos="1800"/>
        </w:tabs>
        <w:ind w:left="1800" w:hanging="360"/>
      </w:pPr>
    </w:lvl>
    <w:lvl w:ilvl="4" w:tplc="04150019">
      <w:start w:val="1"/>
      <w:numFmt w:val="lowerLetter"/>
      <w:lvlText w:val="%5."/>
      <w:lvlJc w:val="left"/>
      <w:pPr>
        <w:tabs>
          <w:tab w:val="num" w:pos="2520"/>
        </w:tabs>
        <w:ind w:left="2520" w:hanging="360"/>
      </w:pPr>
    </w:lvl>
    <w:lvl w:ilvl="5" w:tplc="0415001B">
      <w:start w:val="1"/>
      <w:numFmt w:val="lowerRoman"/>
      <w:lvlText w:val="%6."/>
      <w:lvlJc w:val="right"/>
      <w:pPr>
        <w:tabs>
          <w:tab w:val="num" w:pos="3240"/>
        </w:tabs>
        <w:ind w:left="3240" w:hanging="180"/>
      </w:pPr>
    </w:lvl>
    <w:lvl w:ilvl="6" w:tplc="0415000F">
      <w:start w:val="1"/>
      <w:numFmt w:val="decimal"/>
      <w:lvlText w:val="%7."/>
      <w:lvlJc w:val="left"/>
      <w:pPr>
        <w:tabs>
          <w:tab w:val="num" w:pos="3960"/>
        </w:tabs>
        <w:ind w:left="3960" w:hanging="360"/>
      </w:pPr>
    </w:lvl>
    <w:lvl w:ilvl="7" w:tplc="04150019">
      <w:start w:val="1"/>
      <w:numFmt w:val="lowerLetter"/>
      <w:lvlText w:val="%8."/>
      <w:lvlJc w:val="left"/>
      <w:pPr>
        <w:tabs>
          <w:tab w:val="num" w:pos="4680"/>
        </w:tabs>
        <w:ind w:left="4680" w:hanging="360"/>
      </w:pPr>
    </w:lvl>
    <w:lvl w:ilvl="8" w:tplc="0415001B">
      <w:start w:val="1"/>
      <w:numFmt w:val="lowerRoman"/>
      <w:lvlText w:val="%9."/>
      <w:lvlJc w:val="right"/>
      <w:pPr>
        <w:tabs>
          <w:tab w:val="num" w:pos="5400"/>
        </w:tabs>
        <w:ind w:left="5400" w:hanging="180"/>
      </w:pPr>
    </w:lvl>
  </w:abstractNum>
  <w:abstractNum w:abstractNumId="3">
    <w:nsid w:val="0B863DD5"/>
    <w:multiLevelType w:val="hybridMultilevel"/>
    <w:tmpl w:val="993AC162"/>
    <w:lvl w:ilvl="0" w:tplc="E0CA5B84">
      <w:start w:val="1"/>
      <w:numFmt w:val="decimal"/>
      <w:lvlText w:val="%1."/>
      <w:lvlJc w:val="left"/>
      <w:pPr>
        <w:tabs>
          <w:tab w:val="num" w:pos="5040"/>
        </w:tabs>
        <w:ind w:left="5040" w:hanging="360"/>
      </w:pPr>
      <w:rPr>
        <w:rFonts w:hint="default"/>
      </w:rPr>
    </w:lvl>
    <w:lvl w:ilvl="1" w:tplc="04150019">
      <w:start w:val="1"/>
      <w:numFmt w:val="lowerLetter"/>
      <w:lvlText w:val="%2."/>
      <w:lvlJc w:val="left"/>
      <w:pPr>
        <w:tabs>
          <w:tab w:val="num" w:pos="3600"/>
        </w:tabs>
        <w:ind w:left="3600" w:hanging="360"/>
      </w:pPr>
    </w:lvl>
    <w:lvl w:ilvl="2" w:tplc="0415001B">
      <w:start w:val="1"/>
      <w:numFmt w:val="lowerRoman"/>
      <w:lvlText w:val="%3."/>
      <w:lvlJc w:val="right"/>
      <w:pPr>
        <w:tabs>
          <w:tab w:val="num" w:pos="4320"/>
        </w:tabs>
        <w:ind w:left="4320" w:hanging="180"/>
      </w:pPr>
    </w:lvl>
    <w:lvl w:ilvl="3" w:tplc="DC2AEEF0">
      <w:start w:val="1"/>
      <w:numFmt w:val="decimal"/>
      <w:lvlText w:val="%4."/>
      <w:lvlJc w:val="left"/>
      <w:pPr>
        <w:tabs>
          <w:tab w:val="num" w:pos="5040"/>
        </w:tabs>
        <w:ind w:left="5040" w:hanging="360"/>
      </w:pPr>
      <w:rPr>
        <w:color w:val="auto"/>
      </w:rPr>
    </w:lvl>
    <w:lvl w:ilvl="4" w:tplc="E05224BC">
      <w:start w:val="1"/>
      <w:numFmt w:val="decimal"/>
      <w:lvlText w:val="%5)"/>
      <w:lvlJc w:val="left"/>
      <w:pPr>
        <w:tabs>
          <w:tab w:val="num" w:pos="5760"/>
        </w:tabs>
        <w:ind w:left="5760" w:hanging="360"/>
      </w:pPr>
      <w:rPr>
        <w:rFonts w:hint="default"/>
      </w:rPr>
    </w:lvl>
    <w:lvl w:ilvl="5" w:tplc="6D5A71DC">
      <w:start w:val="5"/>
      <w:numFmt w:val="decimal"/>
      <w:lvlText w:val="%6."/>
      <w:lvlJc w:val="left"/>
      <w:pPr>
        <w:tabs>
          <w:tab w:val="num" w:pos="6660"/>
        </w:tabs>
        <w:ind w:left="6660" w:hanging="360"/>
      </w:pPr>
      <w:rPr>
        <w:rFonts w:hint="default"/>
        <w:b/>
        <w:bCs/>
      </w:rPr>
    </w:lvl>
    <w:lvl w:ilvl="6" w:tplc="B3A202AE">
      <w:start w:val="1"/>
      <w:numFmt w:val="decimal"/>
      <w:lvlText w:val="%7)"/>
      <w:lvlJc w:val="left"/>
      <w:pPr>
        <w:tabs>
          <w:tab w:val="num" w:pos="7200"/>
        </w:tabs>
        <w:ind w:left="7200" w:hanging="360"/>
      </w:pPr>
      <w:rPr>
        <w:rFonts w:hint="default"/>
      </w:rPr>
    </w:lvl>
    <w:lvl w:ilvl="7" w:tplc="04150019">
      <w:start w:val="1"/>
      <w:numFmt w:val="lowerLetter"/>
      <w:lvlText w:val="%8."/>
      <w:lvlJc w:val="left"/>
      <w:pPr>
        <w:tabs>
          <w:tab w:val="num" w:pos="7920"/>
        </w:tabs>
        <w:ind w:left="7920" w:hanging="360"/>
      </w:pPr>
    </w:lvl>
    <w:lvl w:ilvl="8" w:tplc="0415001B">
      <w:start w:val="1"/>
      <w:numFmt w:val="lowerRoman"/>
      <w:lvlText w:val="%9."/>
      <w:lvlJc w:val="right"/>
      <w:pPr>
        <w:tabs>
          <w:tab w:val="num" w:pos="8640"/>
        </w:tabs>
        <w:ind w:left="8640" w:hanging="180"/>
      </w:pPr>
    </w:lvl>
  </w:abstractNum>
  <w:abstractNum w:abstractNumId="4">
    <w:nsid w:val="0BA74514"/>
    <w:multiLevelType w:val="hybridMultilevel"/>
    <w:tmpl w:val="88165840"/>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
    <w:nsid w:val="0F513AEF"/>
    <w:multiLevelType w:val="hybridMultilevel"/>
    <w:tmpl w:val="9FE6A320"/>
    <w:lvl w:ilvl="0" w:tplc="04150011">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
    <w:nsid w:val="16DF14B4"/>
    <w:multiLevelType w:val="hybridMultilevel"/>
    <w:tmpl w:val="B65C73C2"/>
    <w:lvl w:ilvl="0" w:tplc="31BEA340">
      <w:start w:val="1"/>
      <w:numFmt w:val="decimal"/>
      <w:lvlText w:val="%1)"/>
      <w:lvlJc w:val="left"/>
      <w:pPr>
        <w:tabs>
          <w:tab w:val="num" w:pos="1440"/>
        </w:tabs>
        <w:ind w:left="1440" w:hanging="360"/>
      </w:pPr>
      <w:rPr>
        <w:rFonts w:hint="default"/>
      </w:rPr>
    </w:lvl>
    <w:lvl w:ilvl="1" w:tplc="04150019">
      <w:start w:val="1"/>
      <w:numFmt w:val="lowerLetter"/>
      <w:lvlText w:val="%2."/>
      <w:lvlJc w:val="left"/>
      <w:pPr>
        <w:tabs>
          <w:tab w:val="num" w:pos="2160"/>
        </w:tabs>
        <w:ind w:left="2160" w:hanging="360"/>
      </w:pPr>
    </w:lvl>
    <w:lvl w:ilvl="2" w:tplc="0415001B">
      <w:start w:val="1"/>
      <w:numFmt w:val="lowerRoman"/>
      <w:lvlText w:val="%3."/>
      <w:lvlJc w:val="right"/>
      <w:pPr>
        <w:tabs>
          <w:tab w:val="num" w:pos="2880"/>
        </w:tabs>
        <w:ind w:left="2880" w:hanging="180"/>
      </w:pPr>
    </w:lvl>
    <w:lvl w:ilvl="3" w:tplc="0415000F">
      <w:start w:val="1"/>
      <w:numFmt w:val="decimal"/>
      <w:lvlText w:val="%4."/>
      <w:lvlJc w:val="left"/>
      <w:pPr>
        <w:tabs>
          <w:tab w:val="num" w:pos="3600"/>
        </w:tabs>
        <w:ind w:left="3600" w:hanging="360"/>
      </w:pPr>
    </w:lvl>
    <w:lvl w:ilvl="4" w:tplc="04150019">
      <w:start w:val="1"/>
      <w:numFmt w:val="lowerLetter"/>
      <w:lvlText w:val="%5."/>
      <w:lvlJc w:val="left"/>
      <w:pPr>
        <w:tabs>
          <w:tab w:val="num" w:pos="4320"/>
        </w:tabs>
        <w:ind w:left="4320" w:hanging="360"/>
      </w:pPr>
    </w:lvl>
    <w:lvl w:ilvl="5" w:tplc="0415001B">
      <w:start w:val="1"/>
      <w:numFmt w:val="lowerRoman"/>
      <w:lvlText w:val="%6."/>
      <w:lvlJc w:val="right"/>
      <w:pPr>
        <w:tabs>
          <w:tab w:val="num" w:pos="5040"/>
        </w:tabs>
        <w:ind w:left="5040" w:hanging="180"/>
      </w:pPr>
    </w:lvl>
    <w:lvl w:ilvl="6" w:tplc="0415000F">
      <w:start w:val="1"/>
      <w:numFmt w:val="decimal"/>
      <w:lvlText w:val="%7."/>
      <w:lvlJc w:val="left"/>
      <w:pPr>
        <w:tabs>
          <w:tab w:val="num" w:pos="5760"/>
        </w:tabs>
        <w:ind w:left="5760" w:hanging="360"/>
      </w:pPr>
    </w:lvl>
    <w:lvl w:ilvl="7" w:tplc="04150019">
      <w:start w:val="1"/>
      <w:numFmt w:val="lowerLetter"/>
      <w:lvlText w:val="%8."/>
      <w:lvlJc w:val="left"/>
      <w:pPr>
        <w:tabs>
          <w:tab w:val="num" w:pos="6480"/>
        </w:tabs>
        <w:ind w:left="6480" w:hanging="360"/>
      </w:pPr>
    </w:lvl>
    <w:lvl w:ilvl="8" w:tplc="0415001B">
      <w:start w:val="1"/>
      <w:numFmt w:val="lowerRoman"/>
      <w:lvlText w:val="%9."/>
      <w:lvlJc w:val="right"/>
      <w:pPr>
        <w:tabs>
          <w:tab w:val="num" w:pos="7200"/>
        </w:tabs>
        <w:ind w:left="7200" w:hanging="180"/>
      </w:pPr>
    </w:lvl>
  </w:abstractNum>
  <w:abstractNum w:abstractNumId="7">
    <w:nsid w:val="17FF5066"/>
    <w:multiLevelType w:val="hybridMultilevel"/>
    <w:tmpl w:val="BEA68312"/>
    <w:lvl w:ilvl="0" w:tplc="7B1C6A96">
      <w:start w:val="9"/>
      <w:numFmt w:val="decimal"/>
      <w:lvlText w:val="%1."/>
      <w:lvlJc w:val="left"/>
      <w:pPr>
        <w:tabs>
          <w:tab w:val="num" w:pos="7728"/>
        </w:tabs>
        <w:ind w:left="7728" w:hanging="360"/>
      </w:pPr>
      <w:rPr>
        <w:rFonts w:hint="default"/>
        <w:b/>
        <w:bCs/>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
    <w:nsid w:val="24213A4C"/>
    <w:multiLevelType w:val="hybridMultilevel"/>
    <w:tmpl w:val="8FD2E1EE"/>
    <w:lvl w:ilvl="0" w:tplc="04150011">
      <w:start w:val="1"/>
      <w:numFmt w:val="decimal"/>
      <w:lvlText w:val="%1)"/>
      <w:lvlJc w:val="left"/>
      <w:pPr>
        <w:tabs>
          <w:tab w:val="num" w:pos="900"/>
        </w:tabs>
        <w:ind w:left="90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
    <w:nsid w:val="2665388A"/>
    <w:multiLevelType w:val="hybridMultilevel"/>
    <w:tmpl w:val="9E4E9E4A"/>
    <w:lvl w:ilvl="0" w:tplc="BF1C2110">
      <w:start w:val="2"/>
      <w:numFmt w:val="decimal"/>
      <w:lvlText w:val="%1."/>
      <w:lvlJc w:val="left"/>
      <w:pPr>
        <w:tabs>
          <w:tab w:val="num" w:pos="1080"/>
        </w:tabs>
        <w:ind w:left="1080" w:hanging="360"/>
      </w:pPr>
      <w:rPr>
        <w:rFonts w:hint="default"/>
        <w:b/>
        <w:bCs/>
      </w:rPr>
    </w:lvl>
    <w:lvl w:ilvl="1" w:tplc="CD06EBB2">
      <w:start w:val="1"/>
      <w:numFmt w:val="decimal"/>
      <w:lvlText w:val="%2)"/>
      <w:lvlJc w:val="left"/>
      <w:pPr>
        <w:tabs>
          <w:tab w:val="num" w:pos="1440"/>
        </w:tabs>
        <w:ind w:left="1440" w:hanging="360"/>
      </w:pPr>
      <w:rPr>
        <w:rFonts w:hint="default"/>
        <w:b w:val="0"/>
        <w:bCs w:val="0"/>
      </w:rPr>
    </w:lvl>
    <w:lvl w:ilvl="2" w:tplc="EAF4438C">
      <w:start w:val="1"/>
      <w:numFmt w:val="decimal"/>
      <w:lvlText w:val="%3)"/>
      <w:lvlJc w:val="left"/>
      <w:pPr>
        <w:tabs>
          <w:tab w:val="num" w:pos="2340"/>
        </w:tabs>
        <w:ind w:left="2340" w:hanging="360"/>
      </w:pPr>
      <w:rPr>
        <w:rFonts w:hint="default"/>
        <w:b w:val="0"/>
        <w:bCs w:val="0"/>
      </w:rPr>
    </w:lvl>
    <w:lvl w:ilvl="3" w:tplc="CADA9DC2">
      <w:start w:val="2"/>
      <w:numFmt w:val="decimal"/>
      <w:lvlText w:val="%4)"/>
      <w:lvlJc w:val="left"/>
      <w:pPr>
        <w:tabs>
          <w:tab w:val="num" w:pos="2880"/>
        </w:tabs>
        <w:ind w:left="2880" w:hanging="360"/>
      </w:pPr>
      <w:rPr>
        <w:rFonts w:hint="default"/>
        <w:b w:val="0"/>
        <w:bCs w:val="0"/>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
    <w:nsid w:val="297516D1"/>
    <w:multiLevelType w:val="hybridMultilevel"/>
    <w:tmpl w:val="9F9818E8"/>
    <w:lvl w:ilvl="0" w:tplc="E05224BC">
      <w:start w:val="1"/>
      <w:numFmt w:val="decimal"/>
      <w:lvlText w:val="%1)"/>
      <w:lvlJc w:val="left"/>
      <w:pPr>
        <w:tabs>
          <w:tab w:val="num" w:pos="2505"/>
        </w:tabs>
        <w:ind w:left="2505" w:hanging="360"/>
      </w:pPr>
      <w:rPr>
        <w:rFonts w:hint="default"/>
      </w:rPr>
    </w:lvl>
    <w:lvl w:ilvl="1" w:tplc="C66474F4">
      <w:start w:val="1"/>
      <w:numFmt w:val="decimal"/>
      <w:lvlText w:val="%2."/>
      <w:lvlJc w:val="left"/>
      <w:pPr>
        <w:tabs>
          <w:tab w:val="num" w:pos="1800"/>
        </w:tabs>
        <w:ind w:left="1800" w:hanging="360"/>
      </w:pPr>
      <w:rPr>
        <w:rFonts w:hint="default"/>
        <w:b/>
        <w:bCs/>
      </w:rPr>
    </w:lvl>
    <w:lvl w:ilvl="2" w:tplc="0415001B">
      <w:start w:val="1"/>
      <w:numFmt w:val="lowerRoman"/>
      <w:lvlText w:val="%3."/>
      <w:lvlJc w:val="right"/>
      <w:pPr>
        <w:tabs>
          <w:tab w:val="num" w:pos="2520"/>
        </w:tabs>
        <w:ind w:left="2520" w:hanging="180"/>
      </w:pPr>
    </w:lvl>
    <w:lvl w:ilvl="3" w:tplc="0415000F">
      <w:start w:val="1"/>
      <w:numFmt w:val="decimal"/>
      <w:lvlText w:val="%4."/>
      <w:lvlJc w:val="left"/>
      <w:pPr>
        <w:tabs>
          <w:tab w:val="num" w:pos="3240"/>
        </w:tabs>
        <w:ind w:left="3240" w:hanging="360"/>
      </w:pPr>
    </w:lvl>
    <w:lvl w:ilvl="4" w:tplc="04150019">
      <w:start w:val="1"/>
      <w:numFmt w:val="lowerLetter"/>
      <w:lvlText w:val="%5."/>
      <w:lvlJc w:val="left"/>
      <w:pPr>
        <w:tabs>
          <w:tab w:val="num" w:pos="3960"/>
        </w:tabs>
        <w:ind w:left="3960" w:hanging="360"/>
      </w:pPr>
    </w:lvl>
    <w:lvl w:ilvl="5" w:tplc="0415001B">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start w:val="1"/>
      <w:numFmt w:val="lowerLetter"/>
      <w:lvlText w:val="%8."/>
      <w:lvlJc w:val="left"/>
      <w:pPr>
        <w:tabs>
          <w:tab w:val="num" w:pos="6120"/>
        </w:tabs>
        <w:ind w:left="6120" w:hanging="360"/>
      </w:pPr>
    </w:lvl>
    <w:lvl w:ilvl="8" w:tplc="0415001B">
      <w:start w:val="1"/>
      <w:numFmt w:val="lowerRoman"/>
      <w:lvlText w:val="%9."/>
      <w:lvlJc w:val="right"/>
      <w:pPr>
        <w:tabs>
          <w:tab w:val="num" w:pos="6840"/>
        </w:tabs>
        <w:ind w:left="6840" w:hanging="180"/>
      </w:pPr>
    </w:lvl>
  </w:abstractNum>
  <w:abstractNum w:abstractNumId="11">
    <w:nsid w:val="2A912D0E"/>
    <w:multiLevelType w:val="hybridMultilevel"/>
    <w:tmpl w:val="5B5678EC"/>
    <w:lvl w:ilvl="0" w:tplc="F6AA60A6">
      <w:start w:val="1"/>
      <w:numFmt w:val="decimal"/>
      <w:lvlText w:val="%1)"/>
      <w:lvlJc w:val="left"/>
      <w:pPr>
        <w:tabs>
          <w:tab w:val="num" w:pos="2340"/>
        </w:tabs>
        <w:ind w:left="2340" w:hanging="360"/>
      </w:pPr>
      <w:rPr>
        <w:rFonts w:hint="default"/>
      </w:rPr>
    </w:lvl>
    <w:lvl w:ilvl="1" w:tplc="80C6C4B6">
      <w:start w:val="1"/>
      <w:numFmt w:val="lowerLetter"/>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2">
    <w:nsid w:val="2BB50288"/>
    <w:multiLevelType w:val="hybridMultilevel"/>
    <w:tmpl w:val="72C8BF64"/>
    <w:lvl w:ilvl="0" w:tplc="54301046">
      <w:start w:val="10"/>
      <w:numFmt w:val="decimal"/>
      <w:lvlText w:val="%1."/>
      <w:lvlJc w:val="left"/>
      <w:pPr>
        <w:tabs>
          <w:tab w:val="num" w:pos="7728"/>
        </w:tabs>
        <w:ind w:left="7728"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3">
    <w:nsid w:val="2CEB7C3B"/>
    <w:multiLevelType w:val="hybridMultilevel"/>
    <w:tmpl w:val="547C9D8C"/>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4">
    <w:nsid w:val="2E633AB9"/>
    <w:multiLevelType w:val="hybridMultilevel"/>
    <w:tmpl w:val="96A8379E"/>
    <w:lvl w:ilvl="0" w:tplc="EF3C944C">
      <w:start w:val="6"/>
      <w:numFmt w:val="decimal"/>
      <w:lvlText w:val="%1."/>
      <w:lvlJc w:val="left"/>
      <w:pPr>
        <w:tabs>
          <w:tab w:val="num" w:pos="7020"/>
        </w:tabs>
        <w:ind w:left="7020" w:hanging="360"/>
      </w:pPr>
      <w:rPr>
        <w:rFonts w:hint="default"/>
        <w:b/>
        <w:bCs/>
      </w:rPr>
    </w:lvl>
    <w:lvl w:ilvl="1" w:tplc="267CE3A8">
      <w:start w:val="1"/>
      <w:numFmt w:val="decimal"/>
      <w:lvlText w:val="%2)"/>
      <w:lvlJc w:val="left"/>
      <w:pPr>
        <w:tabs>
          <w:tab w:val="num" w:pos="1440"/>
        </w:tabs>
        <w:ind w:left="1440" w:hanging="360"/>
      </w:pPr>
      <w:rPr>
        <w:rFonts w:hint="default"/>
      </w:rPr>
    </w:lvl>
    <w:lvl w:ilvl="2" w:tplc="0C2A226A">
      <w:start w:val="1"/>
      <w:numFmt w:val="lowerLetter"/>
      <w:lvlText w:val="%3)"/>
      <w:lvlJc w:val="left"/>
      <w:pPr>
        <w:tabs>
          <w:tab w:val="num" w:pos="-180"/>
        </w:tabs>
        <w:ind w:left="2340" w:hanging="360"/>
      </w:pPr>
      <w:rPr>
        <w:rFont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5">
    <w:nsid w:val="2FDA02C4"/>
    <w:multiLevelType w:val="hybridMultilevel"/>
    <w:tmpl w:val="E6EA3C5E"/>
    <w:lvl w:ilvl="0" w:tplc="6BF04F78">
      <w:start w:val="3"/>
      <w:numFmt w:val="decimal"/>
      <w:lvlText w:val="%1."/>
      <w:lvlJc w:val="left"/>
      <w:pPr>
        <w:tabs>
          <w:tab w:val="num" w:pos="2880"/>
        </w:tabs>
        <w:ind w:left="2880" w:hanging="360"/>
      </w:pPr>
      <w:rPr>
        <w:rFonts w:hint="default"/>
        <w:b/>
        <w:bCs/>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6">
    <w:nsid w:val="30FC7EB0"/>
    <w:multiLevelType w:val="hybridMultilevel"/>
    <w:tmpl w:val="4620A034"/>
    <w:lvl w:ilvl="0" w:tplc="3DECEFDA">
      <w:start w:val="1"/>
      <w:numFmt w:val="decimal"/>
      <w:lvlText w:val="%1)"/>
      <w:lvlJc w:val="left"/>
      <w:pPr>
        <w:tabs>
          <w:tab w:val="num" w:pos="1080"/>
        </w:tabs>
        <w:ind w:left="1080" w:hanging="360"/>
      </w:pPr>
      <w:rPr>
        <w:rFonts w:hint="default"/>
      </w:rPr>
    </w:lvl>
    <w:lvl w:ilvl="1" w:tplc="5870521A">
      <w:start w:val="2"/>
      <w:numFmt w:val="decimal"/>
      <w:lvlText w:val="%2."/>
      <w:lvlJc w:val="left"/>
      <w:pPr>
        <w:tabs>
          <w:tab w:val="num" w:pos="1440"/>
        </w:tabs>
        <w:ind w:left="1440" w:hanging="360"/>
      </w:pPr>
      <w:rPr>
        <w:rFonts w:hint="default"/>
        <w:b/>
        <w:bCs/>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7">
    <w:nsid w:val="35552F15"/>
    <w:multiLevelType w:val="hybridMultilevel"/>
    <w:tmpl w:val="EF9CE11A"/>
    <w:lvl w:ilvl="0" w:tplc="46326C04">
      <w:start w:val="3"/>
      <w:numFmt w:val="decimal"/>
      <w:lvlText w:val="%1)"/>
      <w:lvlJc w:val="left"/>
      <w:pPr>
        <w:tabs>
          <w:tab w:val="num" w:pos="720"/>
        </w:tabs>
        <w:ind w:left="720" w:hanging="360"/>
      </w:pPr>
      <w:rPr>
        <w:rFonts w:hint="default"/>
        <w:sz w:val="22"/>
        <w:szCs w:val="22"/>
      </w:rPr>
    </w:lvl>
    <w:lvl w:ilvl="1" w:tplc="18EC8E46">
      <w:start w:val="1"/>
      <w:numFmt w:val="decimal"/>
      <w:lvlText w:val="%2)"/>
      <w:lvlJc w:val="left"/>
      <w:pPr>
        <w:tabs>
          <w:tab w:val="num" w:pos="1440"/>
        </w:tabs>
        <w:ind w:left="1440" w:hanging="360"/>
      </w:pPr>
      <w:rPr>
        <w:rFonts w:hint="default"/>
        <w:sz w:val="22"/>
        <w:szCs w:val="22"/>
      </w:rPr>
    </w:lvl>
    <w:lvl w:ilvl="2" w:tplc="6CCEAE80">
      <w:start w:val="1"/>
      <w:numFmt w:val="decimal"/>
      <w:lvlText w:val="%3."/>
      <w:lvlJc w:val="left"/>
      <w:pPr>
        <w:tabs>
          <w:tab w:val="num" w:pos="2340"/>
        </w:tabs>
        <w:ind w:left="2340" w:hanging="360"/>
      </w:pPr>
      <w:rPr>
        <w:rFonts w:hint="default"/>
        <w:sz w:val="22"/>
        <w:szCs w:val="22"/>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8">
    <w:nsid w:val="398866BA"/>
    <w:multiLevelType w:val="hybridMultilevel"/>
    <w:tmpl w:val="88BE790C"/>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9">
    <w:nsid w:val="3A516BB7"/>
    <w:multiLevelType w:val="hybridMultilevel"/>
    <w:tmpl w:val="A92463DE"/>
    <w:lvl w:ilvl="0" w:tplc="E4F41FA8">
      <w:start w:val="1"/>
      <w:numFmt w:val="decimal"/>
      <w:lvlText w:val="%1)"/>
      <w:lvlJc w:val="left"/>
      <w:pPr>
        <w:tabs>
          <w:tab w:val="num" w:pos="2340"/>
        </w:tabs>
        <w:ind w:left="2340" w:hanging="360"/>
      </w:pPr>
      <w:rPr>
        <w:rFonts w:hint="default"/>
      </w:rPr>
    </w:lvl>
    <w:lvl w:ilvl="1" w:tplc="63CCE93E">
      <w:start w:val="2"/>
      <w:numFmt w:val="decimal"/>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0">
    <w:nsid w:val="426F5E9E"/>
    <w:multiLevelType w:val="hybridMultilevel"/>
    <w:tmpl w:val="5EAAF9E4"/>
    <w:lvl w:ilvl="0" w:tplc="5BF08584">
      <w:start w:val="1"/>
      <w:numFmt w:val="decimal"/>
      <w:lvlText w:val="%1)"/>
      <w:lvlJc w:val="left"/>
      <w:pPr>
        <w:tabs>
          <w:tab w:val="num" w:pos="1620"/>
        </w:tabs>
        <w:ind w:left="16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1">
    <w:nsid w:val="452C6163"/>
    <w:multiLevelType w:val="hybridMultilevel"/>
    <w:tmpl w:val="B4FCCC3C"/>
    <w:lvl w:ilvl="0" w:tplc="51E2D372">
      <w:start w:val="1"/>
      <w:numFmt w:val="decimal"/>
      <w:lvlText w:val="%1."/>
      <w:lvlJc w:val="left"/>
      <w:pPr>
        <w:tabs>
          <w:tab w:val="num" w:pos="1440"/>
        </w:tabs>
        <w:ind w:left="1440" w:hanging="360"/>
      </w:pPr>
      <w:rPr>
        <w:rFonts w:hint="default"/>
        <w:b w:val="0"/>
        <w:bCs w:val="0"/>
      </w:rPr>
    </w:lvl>
    <w:lvl w:ilvl="1" w:tplc="8A60F486">
      <w:start w:val="1"/>
      <w:numFmt w:val="decimal"/>
      <w:lvlText w:val="%2)"/>
      <w:lvlJc w:val="left"/>
      <w:pPr>
        <w:tabs>
          <w:tab w:val="num" w:pos="1440"/>
        </w:tabs>
        <w:ind w:left="1440" w:hanging="360"/>
      </w:pPr>
      <w:rPr>
        <w:rFonts w:hint="default"/>
      </w:rPr>
    </w:lvl>
    <w:lvl w:ilvl="2" w:tplc="251E7A52">
      <w:start w:val="1"/>
      <w:numFmt w:val="decimal"/>
      <w:lvlText w:val="%3)"/>
      <w:lvlJc w:val="left"/>
      <w:pPr>
        <w:tabs>
          <w:tab w:val="num" w:pos="2340"/>
        </w:tabs>
        <w:ind w:left="2340" w:hanging="360"/>
      </w:pPr>
      <w:rPr>
        <w:rFonts w:hint="default"/>
        <w:b w:val="0"/>
        <w:bCs w:val="0"/>
      </w:rPr>
    </w:lvl>
    <w:lvl w:ilvl="3" w:tplc="78943F32">
      <w:start w:val="11"/>
      <w:numFmt w:val="decimal"/>
      <w:lvlText w:val="%4."/>
      <w:lvlJc w:val="left"/>
      <w:pPr>
        <w:tabs>
          <w:tab w:val="num" w:pos="2880"/>
        </w:tabs>
        <w:ind w:left="2880" w:hanging="360"/>
      </w:pPr>
      <w:rPr>
        <w:rFonts w:hint="default"/>
        <w:b w:val="0"/>
        <w:bCs w:val="0"/>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2">
    <w:nsid w:val="45F47325"/>
    <w:multiLevelType w:val="hybridMultilevel"/>
    <w:tmpl w:val="1D7204A8"/>
    <w:lvl w:ilvl="0" w:tplc="B3A202AE">
      <w:start w:val="1"/>
      <w:numFmt w:val="decimal"/>
      <w:lvlText w:val="%1)"/>
      <w:lvlJc w:val="left"/>
      <w:pPr>
        <w:tabs>
          <w:tab w:val="num" w:pos="2880"/>
        </w:tabs>
        <w:ind w:left="2880" w:hanging="360"/>
      </w:pPr>
      <w:rPr>
        <w:rFonts w:hint="default"/>
      </w:rPr>
    </w:lvl>
    <w:lvl w:ilvl="1" w:tplc="E2A0C882">
      <w:start w:val="4"/>
      <w:numFmt w:val="decimal"/>
      <w:lvlText w:val="%2."/>
      <w:lvlJc w:val="left"/>
      <w:pPr>
        <w:tabs>
          <w:tab w:val="num" w:pos="1440"/>
        </w:tabs>
        <w:ind w:left="1440" w:hanging="360"/>
      </w:pPr>
      <w:rPr>
        <w:rFonts w:hint="default"/>
        <w:b/>
        <w:bCs/>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3">
    <w:nsid w:val="49C545E3"/>
    <w:multiLevelType w:val="hybridMultilevel"/>
    <w:tmpl w:val="A2B6C488"/>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4">
    <w:nsid w:val="4DF866FB"/>
    <w:multiLevelType w:val="hybridMultilevel"/>
    <w:tmpl w:val="CB04F06A"/>
    <w:lvl w:ilvl="0" w:tplc="C2A26098">
      <w:start w:val="11"/>
      <w:numFmt w:val="decimal"/>
      <w:lvlText w:val="%1."/>
      <w:lvlJc w:val="left"/>
      <w:pPr>
        <w:tabs>
          <w:tab w:val="num" w:pos="7728"/>
        </w:tabs>
        <w:ind w:left="7728" w:hanging="360"/>
      </w:pPr>
      <w:rPr>
        <w:rFonts w:hint="default"/>
        <w:b/>
        <w:bCs/>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5">
    <w:nsid w:val="51003CB6"/>
    <w:multiLevelType w:val="hybridMultilevel"/>
    <w:tmpl w:val="80ACBE5E"/>
    <w:lvl w:ilvl="0" w:tplc="9D623B8A">
      <w:start w:val="1"/>
      <w:numFmt w:val="decimal"/>
      <w:lvlText w:val="%1)"/>
      <w:lvlJc w:val="left"/>
      <w:pPr>
        <w:tabs>
          <w:tab w:val="num" w:pos="1980"/>
        </w:tabs>
        <w:ind w:left="198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6">
    <w:nsid w:val="529A340C"/>
    <w:multiLevelType w:val="hybridMultilevel"/>
    <w:tmpl w:val="B650A1D8"/>
    <w:lvl w:ilvl="0" w:tplc="6DEE9AAA">
      <w:start w:val="2"/>
      <w:numFmt w:val="decimal"/>
      <w:lvlText w:val="%1)"/>
      <w:lvlJc w:val="left"/>
      <w:pPr>
        <w:tabs>
          <w:tab w:val="num" w:pos="1440"/>
        </w:tabs>
        <w:ind w:left="1440" w:hanging="360"/>
      </w:pPr>
      <w:rPr>
        <w:rFonts w:hint="default"/>
        <w:b w:val="0"/>
        <w:bCs w:val="0"/>
        <w:color w:val="auto"/>
      </w:rPr>
    </w:lvl>
    <w:lvl w:ilvl="1" w:tplc="0A6E8008">
      <w:start w:val="1"/>
      <w:numFmt w:val="decimal"/>
      <w:lvlText w:val="%2."/>
      <w:lvlJc w:val="left"/>
      <w:pPr>
        <w:tabs>
          <w:tab w:val="num" w:pos="1080"/>
        </w:tabs>
        <w:ind w:left="1080" w:hanging="360"/>
      </w:pPr>
      <w:rPr>
        <w:rFonts w:hint="default"/>
        <w:b/>
        <w:bCs/>
        <w:color w:val="auto"/>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7">
    <w:nsid w:val="55241D89"/>
    <w:multiLevelType w:val="hybridMultilevel"/>
    <w:tmpl w:val="88280E28"/>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8">
    <w:nsid w:val="590A124E"/>
    <w:multiLevelType w:val="hybridMultilevel"/>
    <w:tmpl w:val="51B4B668"/>
    <w:lvl w:ilvl="0" w:tplc="E05224BC">
      <w:start w:val="1"/>
      <w:numFmt w:val="decimal"/>
      <w:lvlText w:val="%1)"/>
      <w:lvlJc w:val="left"/>
      <w:pPr>
        <w:tabs>
          <w:tab w:val="num" w:pos="2145"/>
        </w:tabs>
        <w:ind w:left="2145" w:hanging="360"/>
      </w:pPr>
      <w:rPr>
        <w:rFonts w:hint="default"/>
      </w:rPr>
    </w:lvl>
    <w:lvl w:ilvl="1" w:tplc="2B304AFE">
      <w:start w:val="6"/>
      <w:numFmt w:val="decimal"/>
      <w:lvlText w:val="%2."/>
      <w:lvlJc w:val="left"/>
      <w:pPr>
        <w:tabs>
          <w:tab w:val="num" w:pos="1440"/>
        </w:tabs>
        <w:ind w:left="1440" w:hanging="360"/>
      </w:pPr>
      <w:rPr>
        <w:rFonts w:hint="default"/>
        <w:b/>
        <w:bCs/>
      </w:rPr>
    </w:lvl>
    <w:lvl w:ilvl="2" w:tplc="966ACC7E">
      <w:start w:val="1"/>
      <w:numFmt w:val="lowerLetter"/>
      <w:lvlText w:val="%3)"/>
      <w:lvlJc w:val="left"/>
      <w:pPr>
        <w:tabs>
          <w:tab w:val="num" w:pos="-180"/>
        </w:tabs>
        <w:ind w:left="2340" w:hanging="360"/>
      </w:pPr>
      <w:rPr>
        <w:rFont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9">
    <w:nsid w:val="597244EC"/>
    <w:multiLevelType w:val="hybridMultilevel"/>
    <w:tmpl w:val="E7CAD2BE"/>
    <w:lvl w:ilvl="0" w:tplc="601C82F6">
      <w:start w:val="5"/>
      <w:numFmt w:val="decimal"/>
      <w:lvlText w:val="%1."/>
      <w:lvlJc w:val="left"/>
      <w:pPr>
        <w:tabs>
          <w:tab w:val="num" w:pos="2160"/>
        </w:tabs>
        <w:ind w:left="2160" w:hanging="360"/>
      </w:pPr>
      <w:rPr>
        <w:rFonts w:hint="default"/>
      </w:rPr>
    </w:lvl>
    <w:lvl w:ilvl="1" w:tplc="7F901B38">
      <w:start w:val="7"/>
      <w:numFmt w:val="decimal"/>
      <w:lvlText w:val="%2."/>
      <w:lvlJc w:val="left"/>
      <w:pPr>
        <w:tabs>
          <w:tab w:val="num" w:pos="1440"/>
        </w:tabs>
        <w:ind w:left="1440" w:hanging="360"/>
      </w:pPr>
      <w:rPr>
        <w:rFonts w:hint="default"/>
        <w:b/>
        <w:bCs/>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0">
    <w:nsid w:val="5C6A1C32"/>
    <w:multiLevelType w:val="hybridMultilevel"/>
    <w:tmpl w:val="D61A3486"/>
    <w:lvl w:ilvl="0" w:tplc="CB9253BC">
      <w:start w:val="10"/>
      <w:numFmt w:val="decimal"/>
      <w:lvlText w:val="%1)"/>
      <w:lvlJc w:val="left"/>
      <w:pPr>
        <w:tabs>
          <w:tab w:val="num" w:pos="3420"/>
        </w:tabs>
        <w:ind w:left="3420" w:hanging="360"/>
      </w:pPr>
      <w:rPr>
        <w:rFonts w:hint="default"/>
      </w:rPr>
    </w:lvl>
    <w:lvl w:ilvl="1" w:tplc="0852A094">
      <w:start w:val="9"/>
      <w:numFmt w:val="decimal"/>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1">
    <w:nsid w:val="5CB4333B"/>
    <w:multiLevelType w:val="hybridMultilevel"/>
    <w:tmpl w:val="478C3462"/>
    <w:lvl w:ilvl="0" w:tplc="8C005476">
      <w:start w:val="2"/>
      <w:numFmt w:val="decimal"/>
      <w:lvlText w:val="%1."/>
      <w:lvlJc w:val="left"/>
      <w:pPr>
        <w:tabs>
          <w:tab w:val="num" w:pos="360"/>
        </w:tabs>
        <w:ind w:left="360" w:hanging="360"/>
      </w:pPr>
      <w:rPr>
        <w:rFonts w:hint="default"/>
      </w:rPr>
    </w:lvl>
    <w:lvl w:ilvl="1" w:tplc="8C005476">
      <w:start w:val="2"/>
      <w:numFmt w:val="decimal"/>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2">
    <w:nsid w:val="5E1F033C"/>
    <w:multiLevelType w:val="hybridMultilevel"/>
    <w:tmpl w:val="E846860E"/>
    <w:lvl w:ilvl="0" w:tplc="D24E906A">
      <w:start w:val="2"/>
      <w:numFmt w:val="decimal"/>
      <w:lvlText w:val="%1."/>
      <w:lvlJc w:val="left"/>
      <w:pPr>
        <w:tabs>
          <w:tab w:val="num" w:pos="360"/>
        </w:tabs>
        <w:ind w:left="360" w:hanging="360"/>
      </w:pPr>
      <w:rPr>
        <w:rFonts w:hint="default"/>
      </w:rPr>
    </w:lvl>
    <w:lvl w:ilvl="1" w:tplc="D24E906A">
      <w:start w:val="2"/>
      <w:numFmt w:val="decimal"/>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3">
    <w:nsid w:val="66701AAF"/>
    <w:multiLevelType w:val="hybridMultilevel"/>
    <w:tmpl w:val="FDB238DA"/>
    <w:lvl w:ilvl="0" w:tplc="04150011">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4">
    <w:nsid w:val="67770AE3"/>
    <w:multiLevelType w:val="hybridMultilevel"/>
    <w:tmpl w:val="95D44AEA"/>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5">
    <w:nsid w:val="6F6664CD"/>
    <w:multiLevelType w:val="hybridMultilevel"/>
    <w:tmpl w:val="7D6E6FB4"/>
    <w:lvl w:ilvl="0" w:tplc="F1C25FBA">
      <w:start w:val="1"/>
      <w:numFmt w:val="lowerLetter"/>
      <w:lvlText w:val="%1)"/>
      <w:lvlJc w:val="left"/>
      <w:pPr>
        <w:tabs>
          <w:tab w:val="num" w:pos="1260"/>
        </w:tabs>
        <w:ind w:left="1260" w:hanging="360"/>
      </w:pPr>
      <w:rPr>
        <w:rFonts w:hint="default"/>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6">
    <w:nsid w:val="75F21250"/>
    <w:multiLevelType w:val="hybridMultilevel"/>
    <w:tmpl w:val="8E8057BA"/>
    <w:lvl w:ilvl="0" w:tplc="A154802E">
      <w:start w:val="2"/>
      <w:numFmt w:val="decimal"/>
      <w:lvlText w:val="%1."/>
      <w:lvlJc w:val="left"/>
      <w:pPr>
        <w:tabs>
          <w:tab w:val="num" w:pos="3049"/>
        </w:tabs>
        <w:ind w:left="3049"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7">
    <w:nsid w:val="7C633DED"/>
    <w:multiLevelType w:val="hybridMultilevel"/>
    <w:tmpl w:val="B55AB048"/>
    <w:lvl w:ilvl="0" w:tplc="987C4DA8">
      <w:start w:val="1"/>
      <w:numFmt w:val="decimal"/>
      <w:lvlText w:val="%1."/>
      <w:lvlJc w:val="left"/>
      <w:pPr>
        <w:tabs>
          <w:tab w:val="num" w:pos="2880"/>
        </w:tabs>
        <w:ind w:left="2880" w:hanging="360"/>
      </w:pPr>
      <w:rPr>
        <w:rFonts w:hint="default"/>
        <w:b/>
        <w:bCs/>
      </w:rPr>
    </w:lvl>
    <w:lvl w:ilvl="1" w:tplc="E05224BC">
      <w:start w:val="1"/>
      <w:numFmt w:val="decimal"/>
      <w:lvlText w:val="%2)"/>
      <w:lvlJc w:val="left"/>
      <w:pPr>
        <w:tabs>
          <w:tab w:val="num" w:pos="1440"/>
        </w:tabs>
        <w:ind w:left="1440" w:hanging="360"/>
      </w:pPr>
      <w:rPr>
        <w:rFonts w:hint="default"/>
      </w:rPr>
    </w:lvl>
    <w:lvl w:ilvl="2" w:tplc="F3604118">
      <w:start w:val="2"/>
      <w:numFmt w:val="decimal"/>
      <w:lvlText w:val="%3."/>
      <w:lvlJc w:val="left"/>
      <w:pPr>
        <w:tabs>
          <w:tab w:val="num" w:pos="2340"/>
        </w:tabs>
        <w:ind w:left="2340" w:hanging="360"/>
      </w:pPr>
      <w:rPr>
        <w:rFonts w:hint="default"/>
      </w:rPr>
    </w:lvl>
    <w:lvl w:ilvl="3" w:tplc="3DCAEE5A">
      <w:start w:val="2"/>
      <w:numFmt w:val="decimal"/>
      <w:lvlText w:val="%4."/>
      <w:lvlJc w:val="left"/>
      <w:pPr>
        <w:tabs>
          <w:tab w:val="num" w:pos="1080"/>
        </w:tabs>
        <w:ind w:left="1080" w:hanging="360"/>
      </w:pPr>
      <w:rPr>
        <w:rFonts w:hint="default"/>
        <w:b/>
        <w:bCs/>
      </w:rPr>
    </w:lvl>
    <w:lvl w:ilvl="4" w:tplc="90DCB068">
      <w:start w:val="1"/>
      <w:numFmt w:val="decimal"/>
      <w:lvlText w:val="%5)"/>
      <w:lvlJc w:val="left"/>
      <w:pPr>
        <w:tabs>
          <w:tab w:val="num" w:pos="3600"/>
        </w:tabs>
        <w:ind w:left="3600" w:hanging="360"/>
      </w:pPr>
      <w:rPr>
        <w:rFonts w:hint="default"/>
      </w:r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8">
    <w:nsid w:val="7FC90C7E"/>
    <w:multiLevelType w:val="hybridMultilevel"/>
    <w:tmpl w:val="C186E1F4"/>
    <w:lvl w:ilvl="0" w:tplc="E05224BC">
      <w:start w:val="1"/>
      <w:numFmt w:val="decimal"/>
      <w:lvlText w:val="%1)"/>
      <w:lvlJc w:val="left"/>
      <w:pPr>
        <w:tabs>
          <w:tab w:val="num" w:pos="2325"/>
        </w:tabs>
        <w:ind w:left="2325" w:hanging="360"/>
      </w:pPr>
      <w:rPr>
        <w:rFonts w:hint="default"/>
      </w:rPr>
    </w:lvl>
    <w:lvl w:ilvl="1" w:tplc="04150019">
      <w:start w:val="1"/>
      <w:numFmt w:val="lowerLetter"/>
      <w:lvlText w:val="%2."/>
      <w:lvlJc w:val="left"/>
      <w:pPr>
        <w:tabs>
          <w:tab w:val="num" w:pos="1620"/>
        </w:tabs>
        <w:ind w:left="1620" w:hanging="360"/>
      </w:pPr>
    </w:lvl>
    <w:lvl w:ilvl="2" w:tplc="0415001B">
      <w:start w:val="1"/>
      <w:numFmt w:val="lowerRoman"/>
      <w:lvlText w:val="%3."/>
      <w:lvlJc w:val="right"/>
      <w:pPr>
        <w:tabs>
          <w:tab w:val="num" w:pos="2340"/>
        </w:tabs>
        <w:ind w:left="2340" w:hanging="180"/>
      </w:pPr>
    </w:lvl>
    <w:lvl w:ilvl="3" w:tplc="0415000F">
      <w:start w:val="1"/>
      <w:numFmt w:val="decimal"/>
      <w:lvlText w:val="%4."/>
      <w:lvlJc w:val="left"/>
      <w:pPr>
        <w:tabs>
          <w:tab w:val="num" w:pos="3060"/>
        </w:tabs>
        <w:ind w:left="3060" w:hanging="360"/>
      </w:pPr>
    </w:lvl>
    <w:lvl w:ilvl="4" w:tplc="04150019">
      <w:start w:val="1"/>
      <w:numFmt w:val="lowerLetter"/>
      <w:lvlText w:val="%5."/>
      <w:lvlJc w:val="left"/>
      <w:pPr>
        <w:tabs>
          <w:tab w:val="num" w:pos="3780"/>
        </w:tabs>
        <w:ind w:left="3780" w:hanging="360"/>
      </w:pPr>
    </w:lvl>
    <w:lvl w:ilvl="5" w:tplc="0415001B">
      <w:start w:val="1"/>
      <w:numFmt w:val="lowerRoman"/>
      <w:lvlText w:val="%6."/>
      <w:lvlJc w:val="right"/>
      <w:pPr>
        <w:tabs>
          <w:tab w:val="num" w:pos="4500"/>
        </w:tabs>
        <w:ind w:left="4500" w:hanging="180"/>
      </w:pPr>
    </w:lvl>
    <w:lvl w:ilvl="6" w:tplc="0415000F">
      <w:start w:val="1"/>
      <w:numFmt w:val="decimal"/>
      <w:lvlText w:val="%7."/>
      <w:lvlJc w:val="left"/>
      <w:pPr>
        <w:tabs>
          <w:tab w:val="num" w:pos="5220"/>
        </w:tabs>
        <w:ind w:left="5220" w:hanging="360"/>
      </w:pPr>
    </w:lvl>
    <w:lvl w:ilvl="7" w:tplc="04150019">
      <w:start w:val="1"/>
      <w:numFmt w:val="lowerLetter"/>
      <w:lvlText w:val="%8."/>
      <w:lvlJc w:val="left"/>
      <w:pPr>
        <w:tabs>
          <w:tab w:val="num" w:pos="5940"/>
        </w:tabs>
        <w:ind w:left="5940" w:hanging="360"/>
      </w:pPr>
    </w:lvl>
    <w:lvl w:ilvl="8" w:tplc="0415001B">
      <w:start w:val="1"/>
      <w:numFmt w:val="lowerRoman"/>
      <w:lvlText w:val="%9."/>
      <w:lvlJc w:val="right"/>
      <w:pPr>
        <w:tabs>
          <w:tab w:val="num" w:pos="6660"/>
        </w:tabs>
        <w:ind w:left="6660" w:hanging="180"/>
      </w:pPr>
    </w:lvl>
  </w:abstractNum>
  <w:num w:numId="1">
    <w:abstractNumId w:val="5"/>
  </w:num>
  <w:num w:numId="2">
    <w:abstractNumId w:val="33"/>
  </w:num>
  <w:num w:numId="3">
    <w:abstractNumId w:val="0"/>
  </w:num>
  <w:num w:numId="4">
    <w:abstractNumId w:val="27"/>
  </w:num>
  <w:num w:numId="5">
    <w:abstractNumId w:val="18"/>
  </w:num>
  <w:num w:numId="6">
    <w:abstractNumId w:val="23"/>
  </w:num>
  <w:num w:numId="7">
    <w:abstractNumId w:val="34"/>
  </w:num>
  <w:num w:numId="8">
    <w:abstractNumId w:val="8"/>
  </w:num>
  <w:num w:numId="9">
    <w:abstractNumId w:val="4"/>
  </w:num>
  <w:num w:numId="10">
    <w:abstractNumId w:val="13"/>
  </w:num>
  <w:num w:numId="11">
    <w:abstractNumId w:val="6"/>
  </w:num>
  <w:num w:numId="12">
    <w:abstractNumId w:val="38"/>
  </w:num>
  <w:num w:numId="13">
    <w:abstractNumId w:val="10"/>
  </w:num>
  <w:num w:numId="14">
    <w:abstractNumId w:val="36"/>
  </w:num>
  <w:num w:numId="15">
    <w:abstractNumId w:val="28"/>
  </w:num>
  <w:num w:numId="16">
    <w:abstractNumId w:val="29"/>
  </w:num>
  <w:num w:numId="17">
    <w:abstractNumId w:val="3"/>
  </w:num>
  <w:num w:numId="18">
    <w:abstractNumId w:val="37"/>
  </w:num>
  <w:num w:numId="19">
    <w:abstractNumId w:val="15"/>
  </w:num>
  <w:num w:numId="20">
    <w:abstractNumId w:val="22"/>
  </w:num>
  <w:num w:numId="21">
    <w:abstractNumId w:val="14"/>
  </w:num>
  <w:num w:numId="22">
    <w:abstractNumId w:val="26"/>
  </w:num>
  <w:num w:numId="23">
    <w:abstractNumId w:val="16"/>
  </w:num>
  <w:num w:numId="24">
    <w:abstractNumId w:val="9"/>
  </w:num>
  <w:num w:numId="25">
    <w:abstractNumId w:val="1"/>
  </w:num>
  <w:num w:numId="26">
    <w:abstractNumId w:val="21"/>
  </w:num>
  <w:num w:numId="27">
    <w:abstractNumId w:val="30"/>
  </w:num>
  <w:num w:numId="28">
    <w:abstractNumId w:val="11"/>
  </w:num>
  <w:num w:numId="29">
    <w:abstractNumId w:val="19"/>
  </w:num>
  <w:num w:numId="30">
    <w:abstractNumId w:val="2"/>
  </w:num>
  <w:num w:numId="31">
    <w:abstractNumId w:val="31"/>
  </w:num>
  <w:num w:numId="32">
    <w:abstractNumId w:val="32"/>
  </w:num>
  <w:num w:numId="33">
    <w:abstractNumId w:val="35"/>
  </w:num>
  <w:num w:numId="34">
    <w:abstractNumId w:val="7"/>
  </w:num>
  <w:num w:numId="35">
    <w:abstractNumId w:val="25"/>
  </w:num>
  <w:num w:numId="36">
    <w:abstractNumId w:val="17"/>
  </w:num>
  <w:num w:numId="37">
    <w:abstractNumId w:val="20"/>
  </w:num>
  <w:num w:numId="38">
    <w:abstractNumId w:val="12"/>
  </w:num>
  <w:num w:numId="39">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F3924"/>
    <w:rsid w:val="00000ABD"/>
    <w:rsid w:val="000138D7"/>
    <w:rsid w:val="00014EA2"/>
    <w:rsid w:val="00016A14"/>
    <w:rsid w:val="0002380C"/>
    <w:rsid w:val="000336AC"/>
    <w:rsid w:val="000507A2"/>
    <w:rsid w:val="0005484B"/>
    <w:rsid w:val="000573D3"/>
    <w:rsid w:val="00067F2E"/>
    <w:rsid w:val="00090C40"/>
    <w:rsid w:val="00090D93"/>
    <w:rsid w:val="00092346"/>
    <w:rsid w:val="00094EBB"/>
    <w:rsid w:val="000959C0"/>
    <w:rsid w:val="000A57F8"/>
    <w:rsid w:val="000A5C13"/>
    <w:rsid w:val="000B09C3"/>
    <w:rsid w:val="000B66FA"/>
    <w:rsid w:val="000C6C17"/>
    <w:rsid w:val="000C6EB0"/>
    <w:rsid w:val="000E718E"/>
    <w:rsid w:val="000F2B7E"/>
    <w:rsid w:val="000F2CB5"/>
    <w:rsid w:val="000F3924"/>
    <w:rsid w:val="000F3993"/>
    <w:rsid w:val="001030AA"/>
    <w:rsid w:val="00122F5F"/>
    <w:rsid w:val="0012578B"/>
    <w:rsid w:val="00127DB7"/>
    <w:rsid w:val="00144F08"/>
    <w:rsid w:val="001452E7"/>
    <w:rsid w:val="00147AF5"/>
    <w:rsid w:val="0015609E"/>
    <w:rsid w:val="001645B3"/>
    <w:rsid w:val="00170D24"/>
    <w:rsid w:val="001833C6"/>
    <w:rsid w:val="001967F1"/>
    <w:rsid w:val="001B04F6"/>
    <w:rsid w:val="001B559A"/>
    <w:rsid w:val="001D4BBB"/>
    <w:rsid w:val="001D665F"/>
    <w:rsid w:val="001E0605"/>
    <w:rsid w:val="001E7CBA"/>
    <w:rsid w:val="001F2871"/>
    <w:rsid w:val="001F2A15"/>
    <w:rsid w:val="001F5828"/>
    <w:rsid w:val="002021CE"/>
    <w:rsid w:val="00203FDE"/>
    <w:rsid w:val="00223072"/>
    <w:rsid w:val="0022556E"/>
    <w:rsid w:val="002312E0"/>
    <w:rsid w:val="00232792"/>
    <w:rsid w:val="002566E7"/>
    <w:rsid w:val="00261449"/>
    <w:rsid w:val="002843D2"/>
    <w:rsid w:val="002914D8"/>
    <w:rsid w:val="00296766"/>
    <w:rsid w:val="00297E7C"/>
    <w:rsid w:val="002A0721"/>
    <w:rsid w:val="002B6A03"/>
    <w:rsid w:val="002E1105"/>
    <w:rsid w:val="002E43A8"/>
    <w:rsid w:val="002E5410"/>
    <w:rsid w:val="002F0D14"/>
    <w:rsid w:val="003046FA"/>
    <w:rsid w:val="0030649B"/>
    <w:rsid w:val="00306EBD"/>
    <w:rsid w:val="00310211"/>
    <w:rsid w:val="003120EF"/>
    <w:rsid w:val="00312132"/>
    <w:rsid w:val="0031724F"/>
    <w:rsid w:val="00317EEF"/>
    <w:rsid w:val="00321E76"/>
    <w:rsid w:val="00341512"/>
    <w:rsid w:val="00344B94"/>
    <w:rsid w:val="00353972"/>
    <w:rsid w:val="003545E1"/>
    <w:rsid w:val="00360092"/>
    <w:rsid w:val="00371B4C"/>
    <w:rsid w:val="00380911"/>
    <w:rsid w:val="00393EF0"/>
    <w:rsid w:val="00396006"/>
    <w:rsid w:val="00397870"/>
    <w:rsid w:val="00397F1B"/>
    <w:rsid w:val="003A2D84"/>
    <w:rsid w:val="003A4E52"/>
    <w:rsid w:val="003B3413"/>
    <w:rsid w:val="003C064D"/>
    <w:rsid w:val="003C7F05"/>
    <w:rsid w:val="003D0093"/>
    <w:rsid w:val="003D17FF"/>
    <w:rsid w:val="003E08B1"/>
    <w:rsid w:val="003E5122"/>
    <w:rsid w:val="003E62DC"/>
    <w:rsid w:val="003E7DCD"/>
    <w:rsid w:val="00413592"/>
    <w:rsid w:val="00422790"/>
    <w:rsid w:val="00434EEC"/>
    <w:rsid w:val="00440CAE"/>
    <w:rsid w:val="00445211"/>
    <w:rsid w:val="0045621C"/>
    <w:rsid w:val="00461ED1"/>
    <w:rsid w:val="00463CB1"/>
    <w:rsid w:val="00467CE8"/>
    <w:rsid w:val="004841C4"/>
    <w:rsid w:val="0049561D"/>
    <w:rsid w:val="004A3910"/>
    <w:rsid w:val="004A4996"/>
    <w:rsid w:val="004B7FA1"/>
    <w:rsid w:val="004C2933"/>
    <w:rsid w:val="004D020A"/>
    <w:rsid w:val="004D0E65"/>
    <w:rsid w:val="004D5E0E"/>
    <w:rsid w:val="004D6AFC"/>
    <w:rsid w:val="004F589A"/>
    <w:rsid w:val="004F7207"/>
    <w:rsid w:val="005039EB"/>
    <w:rsid w:val="005131C2"/>
    <w:rsid w:val="00515E7A"/>
    <w:rsid w:val="005241FF"/>
    <w:rsid w:val="005304B3"/>
    <w:rsid w:val="00530A60"/>
    <w:rsid w:val="00530BD4"/>
    <w:rsid w:val="00537018"/>
    <w:rsid w:val="0054048D"/>
    <w:rsid w:val="00545073"/>
    <w:rsid w:val="00551995"/>
    <w:rsid w:val="00551C75"/>
    <w:rsid w:val="0055238A"/>
    <w:rsid w:val="0056620A"/>
    <w:rsid w:val="00583ADB"/>
    <w:rsid w:val="0059689D"/>
    <w:rsid w:val="00597B9A"/>
    <w:rsid w:val="00597D0F"/>
    <w:rsid w:val="005A1423"/>
    <w:rsid w:val="005A3CE8"/>
    <w:rsid w:val="005A6142"/>
    <w:rsid w:val="005A6383"/>
    <w:rsid w:val="005A74D9"/>
    <w:rsid w:val="005B3D4B"/>
    <w:rsid w:val="005B691C"/>
    <w:rsid w:val="005C2661"/>
    <w:rsid w:val="005C6EE4"/>
    <w:rsid w:val="005D5735"/>
    <w:rsid w:val="005E3B1A"/>
    <w:rsid w:val="005E4CF9"/>
    <w:rsid w:val="00614884"/>
    <w:rsid w:val="00624567"/>
    <w:rsid w:val="00624957"/>
    <w:rsid w:val="006314E7"/>
    <w:rsid w:val="00632B4A"/>
    <w:rsid w:val="00632EAA"/>
    <w:rsid w:val="00640BDE"/>
    <w:rsid w:val="006457D1"/>
    <w:rsid w:val="00670989"/>
    <w:rsid w:val="0067175C"/>
    <w:rsid w:val="00682F46"/>
    <w:rsid w:val="006839DA"/>
    <w:rsid w:val="00692FF7"/>
    <w:rsid w:val="006954C8"/>
    <w:rsid w:val="006A26E1"/>
    <w:rsid w:val="006B52BA"/>
    <w:rsid w:val="006B789E"/>
    <w:rsid w:val="006D0087"/>
    <w:rsid w:val="006E0615"/>
    <w:rsid w:val="006F014C"/>
    <w:rsid w:val="006F1D0E"/>
    <w:rsid w:val="006F4C8A"/>
    <w:rsid w:val="00702672"/>
    <w:rsid w:val="00704EE6"/>
    <w:rsid w:val="007115B9"/>
    <w:rsid w:val="007167BA"/>
    <w:rsid w:val="0072170D"/>
    <w:rsid w:val="007252D1"/>
    <w:rsid w:val="007300DD"/>
    <w:rsid w:val="00732883"/>
    <w:rsid w:val="00737C15"/>
    <w:rsid w:val="007426EF"/>
    <w:rsid w:val="0074303A"/>
    <w:rsid w:val="00743583"/>
    <w:rsid w:val="00743F63"/>
    <w:rsid w:val="00745616"/>
    <w:rsid w:val="00746CCF"/>
    <w:rsid w:val="00750F6A"/>
    <w:rsid w:val="00752640"/>
    <w:rsid w:val="0075592A"/>
    <w:rsid w:val="0075638E"/>
    <w:rsid w:val="00760014"/>
    <w:rsid w:val="00760971"/>
    <w:rsid w:val="007635B5"/>
    <w:rsid w:val="00771A54"/>
    <w:rsid w:val="00792CE5"/>
    <w:rsid w:val="00793FA0"/>
    <w:rsid w:val="00794711"/>
    <w:rsid w:val="00795206"/>
    <w:rsid w:val="007A3892"/>
    <w:rsid w:val="007A59A4"/>
    <w:rsid w:val="007A6B01"/>
    <w:rsid w:val="007B6D80"/>
    <w:rsid w:val="007C7EE6"/>
    <w:rsid w:val="007D0513"/>
    <w:rsid w:val="007E182F"/>
    <w:rsid w:val="007E3BA3"/>
    <w:rsid w:val="007F2516"/>
    <w:rsid w:val="007F2CD4"/>
    <w:rsid w:val="008024E1"/>
    <w:rsid w:val="00810EC4"/>
    <w:rsid w:val="00812E91"/>
    <w:rsid w:val="00827281"/>
    <w:rsid w:val="00835A97"/>
    <w:rsid w:val="00845368"/>
    <w:rsid w:val="00847827"/>
    <w:rsid w:val="00863EE6"/>
    <w:rsid w:val="00871CF2"/>
    <w:rsid w:val="00877436"/>
    <w:rsid w:val="0089012D"/>
    <w:rsid w:val="00892894"/>
    <w:rsid w:val="008C1519"/>
    <w:rsid w:val="008C7679"/>
    <w:rsid w:val="008D109B"/>
    <w:rsid w:val="008E1C20"/>
    <w:rsid w:val="008E22E6"/>
    <w:rsid w:val="008E2E83"/>
    <w:rsid w:val="00903E01"/>
    <w:rsid w:val="0091492E"/>
    <w:rsid w:val="00934D7A"/>
    <w:rsid w:val="00945C49"/>
    <w:rsid w:val="00961081"/>
    <w:rsid w:val="009614EA"/>
    <w:rsid w:val="0096435A"/>
    <w:rsid w:val="00983086"/>
    <w:rsid w:val="009922C0"/>
    <w:rsid w:val="00992877"/>
    <w:rsid w:val="009A0A76"/>
    <w:rsid w:val="009B1DE0"/>
    <w:rsid w:val="009C2A86"/>
    <w:rsid w:val="009D35A5"/>
    <w:rsid w:val="009D5879"/>
    <w:rsid w:val="009D691D"/>
    <w:rsid w:val="00A07405"/>
    <w:rsid w:val="00A117EB"/>
    <w:rsid w:val="00A11953"/>
    <w:rsid w:val="00A13630"/>
    <w:rsid w:val="00A1760C"/>
    <w:rsid w:val="00A24CD6"/>
    <w:rsid w:val="00A31366"/>
    <w:rsid w:val="00A35394"/>
    <w:rsid w:val="00A37181"/>
    <w:rsid w:val="00A41C55"/>
    <w:rsid w:val="00A44B35"/>
    <w:rsid w:val="00A803E4"/>
    <w:rsid w:val="00A86A66"/>
    <w:rsid w:val="00A876E6"/>
    <w:rsid w:val="00A9072B"/>
    <w:rsid w:val="00AC0225"/>
    <w:rsid w:val="00AD2A05"/>
    <w:rsid w:val="00AD4E83"/>
    <w:rsid w:val="00AD54F3"/>
    <w:rsid w:val="00AF6153"/>
    <w:rsid w:val="00AF79E7"/>
    <w:rsid w:val="00B076E2"/>
    <w:rsid w:val="00B11DA5"/>
    <w:rsid w:val="00B34C47"/>
    <w:rsid w:val="00B516A1"/>
    <w:rsid w:val="00B6107D"/>
    <w:rsid w:val="00B769EA"/>
    <w:rsid w:val="00B83D2D"/>
    <w:rsid w:val="00B85298"/>
    <w:rsid w:val="00B87151"/>
    <w:rsid w:val="00BA0F3D"/>
    <w:rsid w:val="00BA5083"/>
    <w:rsid w:val="00BC2145"/>
    <w:rsid w:val="00BD482B"/>
    <w:rsid w:val="00BE0086"/>
    <w:rsid w:val="00BE265B"/>
    <w:rsid w:val="00BF304E"/>
    <w:rsid w:val="00BF3EBE"/>
    <w:rsid w:val="00C1332E"/>
    <w:rsid w:val="00C13C07"/>
    <w:rsid w:val="00C244F0"/>
    <w:rsid w:val="00C25503"/>
    <w:rsid w:val="00C27E46"/>
    <w:rsid w:val="00C3263B"/>
    <w:rsid w:val="00C427CF"/>
    <w:rsid w:val="00C47BE1"/>
    <w:rsid w:val="00C56820"/>
    <w:rsid w:val="00C7360E"/>
    <w:rsid w:val="00C844F4"/>
    <w:rsid w:val="00CA62BB"/>
    <w:rsid w:val="00CB58A5"/>
    <w:rsid w:val="00CB6315"/>
    <w:rsid w:val="00CC082F"/>
    <w:rsid w:val="00CD2A53"/>
    <w:rsid w:val="00CF16C4"/>
    <w:rsid w:val="00CF267B"/>
    <w:rsid w:val="00CF580B"/>
    <w:rsid w:val="00CF7F48"/>
    <w:rsid w:val="00D018D3"/>
    <w:rsid w:val="00D13518"/>
    <w:rsid w:val="00D14ABA"/>
    <w:rsid w:val="00D27A96"/>
    <w:rsid w:val="00D303B6"/>
    <w:rsid w:val="00D43637"/>
    <w:rsid w:val="00D56005"/>
    <w:rsid w:val="00D67EC3"/>
    <w:rsid w:val="00D70F93"/>
    <w:rsid w:val="00D711A6"/>
    <w:rsid w:val="00D80034"/>
    <w:rsid w:val="00D869AD"/>
    <w:rsid w:val="00D86EF4"/>
    <w:rsid w:val="00D90471"/>
    <w:rsid w:val="00D94969"/>
    <w:rsid w:val="00DA4244"/>
    <w:rsid w:val="00DA6A50"/>
    <w:rsid w:val="00DB062F"/>
    <w:rsid w:val="00DB376C"/>
    <w:rsid w:val="00DB73D9"/>
    <w:rsid w:val="00DC5D8D"/>
    <w:rsid w:val="00DF1A54"/>
    <w:rsid w:val="00DF42B7"/>
    <w:rsid w:val="00DF5A0D"/>
    <w:rsid w:val="00E119A2"/>
    <w:rsid w:val="00E12A86"/>
    <w:rsid w:val="00E15E93"/>
    <w:rsid w:val="00E42CE8"/>
    <w:rsid w:val="00E46348"/>
    <w:rsid w:val="00E5033A"/>
    <w:rsid w:val="00E54360"/>
    <w:rsid w:val="00E64CB0"/>
    <w:rsid w:val="00E71F6A"/>
    <w:rsid w:val="00E769F4"/>
    <w:rsid w:val="00E82EE8"/>
    <w:rsid w:val="00E95838"/>
    <w:rsid w:val="00E9604B"/>
    <w:rsid w:val="00E97D53"/>
    <w:rsid w:val="00ED0672"/>
    <w:rsid w:val="00ED40A7"/>
    <w:rsid w:val="00ED4581"/>
    <w:rsid w:val="00ED4C4C"/>
    <w:rsid w:val="00ED51AF"/>
    <w:rsid w:val="00ED6248"/>
    <w:rsid w:val="00ED73E5"/>
    <w:rsid w:val="00EF0C64"/>
    <w:rsid w:val="00EF4F2A"/>
    <w:rsid w:val="00F05C24"/>
    <w:rsid w:val="00F21CF0"/>
    <w:rsid w:val="00F46EF3"/>
    <w:rsid w:val="00F60219"/>
    <w:rsid w:val="00F60D21"/>
    <w:rsid w:val="00F67105"/>
    <w:rsid w:val="00F93E7A"/>
    <w:rsid w:val="00FC6DA3"/>
    <w:rsid w:val="00FE189B"/>
    <w:rsid w:val="00FE5C99"/>
    <w:rsid w:val="00FE5F8C"/>
    <w:rsid w:val="00FF5C7F"/>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5394"/>
    <w:pPr>
      <w:ind w:left="708"/>
      <w:jc w:val="both"/>
    </w:pPr>
    <w:rPr>
      <w:rFonts w:ascii="Arial" w:hAnsi="Arial" w:cs="Arial"/>
      <w:sz w:val="24"/>
      <w:szCs w:val="24"/>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934D7A"/>
    <w:pPr>
      <w:ind w:left="720"/>
    </w:pPr>
  </w:style>
  <w:style w:type="paragraph" w:styleId="Header">
    <w:name w:val="header"/>
    <w:basedOn w:val="Normal"/>
    <w:link w:val="HeaderChar"/>
    <w:uiPriority w:val="99"/>
    <w:semiHidden/>
    <w:rsid w:val="00B076E2"/>
    <w:pPr>
      <w:tabs>
        <w:tab w:val="center" w:pos="4536"/>
        <w:tab w:val="right" w:pos="9072"/>
      </w:tabs>
    </w:pPr>
  </w:style>
  <w:style w:type="character" w:customStyle="1" w:styleId="HeaderChar">
    <w:name w:val="Header Char"/>
    <w:basedOn w:val="DefaultParagraphFont"/>
    <w:link w:val="Header"/>
    <w:uiPriority w:val="99"/>
    <w:semiHidden/>
    <w:locked/>
    <w:rsid w:val="00B076E2"/>
  </w:style>
  <w:style w:type="paragraph" w:styleId="Footer">
    <w:name w:val="footer"/>
    <w:basedOn w:val="Normal"/>
    <w:link w:val="FooterChar"/>
    <w:uiPriority w:val="99"/>
    <w:semiHidden/>
    <w:rsid w:val="00B076E2"/>
    <w:pPr>
      <w:tabs>
        <w:tab w:val="center" w:pos="4536"/>
        <w:tab w:val="right" w:pos="9072"/>
      </w:tabs>
    </w:pPr>
  </w:style>
  <w:style w:type="character" w:customStyle="1" w:styleId="FooterChar">
    <w:name w:val="Footer Char"/>
    <w:basedOn w:val="DefaultParagraphFont"/>
    <w:link w:val="Footer"/>
    <w:uiPriority w:val="99"/>
    <w:semiHidden/>
    <w:locked/>
    <w:rsid w:val="00B076E2"/>
  </w:style>
  <w:style w:type="paragraph" w:styleId="NormalWeb">
    <w:name w:val="Normal (Web)"/>
    <w:basedOn w:val="Normal"/>
    <w:uiPriority w:val="99"/>
    <w:semiHidden/>
    <w:rsid w:val="002E5410"/>
    <w:pPr>
      <w:spacing w:before="100" w:beforeAutospacing="1" w:after="100" w:afterAutospacing="1"/>
      <w:ind w:left="0"/>
      <w:jc w:val="left"/>
    </w:pPr>
    <w:rPr>
      <w:rFonts w:ascii="Times New Roman" w:eastAsia="Times New Roman" w:hAnsi="Times New Roman" w:cs="Times New Roman"/>
      <w:lang w:eastAsia="pl-PL"/>
    </w:rPr>
  </w:style>
  <w:style w:type="paragraph" w:styleId="EndnoteText">
    <w:name w:val="endnote text"/>
    <w:basedOn w:val="Normal"/>
    <w:link w:val="EndnoteTextChar"/>
    <w:uiPriority w:val="99"/>
    <w:semiHidden/>
    <w:rsid w:val="004D5E0E"/>
    <w:rPr>
      <w:sz w:val="20"/>
      <w:szCs w:val="20"/>
    </w:rPr>
  </w:style>
  <w:style w:type="character" w:customStyle="1" w:styleId="EndnoteTextChar">
    <w:name w:val="Endnote Text Char"/>
    <w:basedOn w:val="DefaultParagraphFont"/>
    <w:link w:val="EndnoteText"/>
    <w:uiPriority w:val="99"/>
    <w:semiHidden/>
    <w:locked/>
    <w:rsid w:val="00297E7C"/>
    <w:rPr>
      <w:rFonts w:ascii="Arial" w:hAnsi="Arial" w:cs="Arial"/>
      <w:sz w:val="20"/>
      <w:szCs w:val="20"/>
      <w:lang w:eastAsia="en-US"/>
    </w:rPr>
  </w:style>
  <w:style w:type="character" w:styleId="EndnoteReference">
    <w:name w:val="endnote reference"/>
    <w:basedOn w:val="DefaultParagraphFont"/>
    <w:uiPriority w:val="99"/>
    <w:semiHidden/>
    <w:rsid w:val="004D5E0E"/>
    <w:rPr>
      <w:vertAlign w:val="superscript"/>
    </w:rPr>
  </w:style>
</w:styles>
</file>

<file path=word/webSettings.xml><?xml version="1.0" encoding="utf-8"?>
<w:webSettings xmlns:r="http://schemas.openxmlformats.org/officeDocument/2006/relationships" xmlns:w="http://schemas.openxmlformats.org/wordprocessingml/2006/main">
  <w:divs>
    <w:div w:id="1420642714">
      <w:marLeft w:val="0"/>
      <w:marRight w:val="0"/>
      <w:marTop w:val="0"/>
      <w:marBottom w:val="0"/>
      <w:divBdr>
        <w:top w:val="none" w:sz="0" w:space="0" w:color="auto"/>
        <w:left w:val="none" w:sz="0" w:space="0" w:color="auto"/>
        <w:bottom w:val="none" w:sz="0" w:space="0" w:color="auto"/>
        <w:right w:val="none" w:sz="0" w:space="0" w:color="auto"/>
      </w:divBdr>
      <w:divsChild>
        <w:div w:id="1420642712">
          <w:marLeft w:val="0"/>
          <w:marRight w:val="0"/>
          <w:marTop w:val="0"/>
          <w:marBottom w:val="0"/>
          <w:divBdr>
            <w:top w:val="none" w:sz="0" w:space="0" w:color="auto"/>
            <w:left w:val="none" w:sz="0" w:space="0" w:color="auto"/>
            <w:bottom w:val="none" w:sz="0" w:space="0" w:color="auto"/>
            <w:right w:val="none" w:sz="0" w:space="0" w:color="auto"/>
          </w:divBdr>
          <w:divsChild>
            <w:div w:id="1420642713">
              <w:marLeft w:val="0"/>
              <w:marRight w:val="0"/>
              <w:marTop w:val="0"/>
              <w:marBottom w:val="0"/>
              <w:divBdr>
                <w:top w:val="none" w:sz="0" w:space="0" w:color="auto"/>
                <w:left w:val="none" w:sz="0" w:space="0" w:color="auto"/>
                <w:bottom w:val="none" w:sz="0" w:space="0" w:color="auto"/>
                <w:right w:val="none" w:sz="0" w:space="0" w:color="auto"/>
              </w:divBdr>
              <w:divsChild>
                <w:div w:id="1420642711">
                  <w:marLeft w:val="0"/>
                  <w:marRight w:val="0"/>
                  <w:marTop w:val="0"/>
                  <w:marBottom w:val="0"/>
                  <w:divBdr>
                    <w:top w:val="none" w:sz="0" w:space="0" w:color="auto"/>
                    <w:left w:val="none" w:sz="0" w:space="0" w:color="auto"/>
                    <w:bottom w:val="none" w:sz="0" w:space="0" w:color="auto"/>
                    <w:right w:val="none" w:sz="0" w:space="0" w:color="auto"/>
                  </w:divBdr>
                </w:div>
                <w:div w:id="142064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064271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15</Pages>
  <Words>5366</Words>
  <Characters>-32766</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1 </dc:title>
  <dc:subject/>
  <dc:creator>CKU MERCURY</dc:creator>
  <cp:keywords/>
  <dc:description/>
  <cp:lastModifiedBy>UG Kwidzyn</cp:lastModifiedBy>
  <cp:revision>2</cp:revision>
  <dcterms:created xsi:type="dcterms:W3CDTF">2014-01-08T07:55:00Z</dcterms:created>
  <dcterms:modified xsi:type="dcterms:W3CDTF">2014-01-08T07:55:00Z</dcterms:modified>
</cp:coreProperties>
</file>